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0" w:type="dxa"/>
        <w:tblInd w:w="-176" w:type="dxa"/>
        <w:tblLayout w:type="fixed"/>
        <w:tblLook w:val="01E0" w:firstRow="1" w:lastRow="1" w:firstColumn="1" w:lastColumn="1" w:noHBand="0" w:noVBand="0"/>
      </w:tblPr>
      <w:tblGrid>
        <w:gridCol w:w="3402"/>
        <w:gridCol w:w="6528"/>
      </w:tblGrid>
      <w:tr w:rsidR="00602AB6" w:rsidRPr="00C3561B" w:rsidTr="00387747">
        <w:trPr>
          <w:trHeight w:val="1418"/>
        </w:trPr>
        <w:tc>
          <w:tcPr>
            <w:tcW w:w="3402" w:type="dxa"/>
          </w:tcPr>
          <w:p w:rsidR="00602AB6" w:rsidRPr="00C3561B" w:rsidRDefault="00602AB6" w:rsidP="00387747">
            <w:pPr>
              <w:jc w:val="center"/>
              <w:rPr>
                <w:b/>
                <w:noProof/>
                <w:sz w:val="26"/>
                <w:szCs w:val="26"/>
                <w:lang w:val="vi-VN"/>
              </w:rPr>
            </w:pPr>
            <w:r w:rsidRPr="00C3561B">
              <w:rPr>
                <w:noProof/>
                <w:sz w:val="26"/>
                <w:szCs w:val="26"/>
                <w:lang w:val="vi-VN"/>
              </w:rPr>
              <w:br w:type="page"/>
            </w:r>
            <w:r w:rsidRPr="00C3561B">
              <w:rPr>
                <w:noProof/>
                <w:lang w:val="vi-VN"/>
              </w:rPr>
              <w:br w:type="page"/>
            </w:r>
            <w:r w:rsidRPr="00C3561B">
              <w:rPr>
                <w:b/>
                <w:noProof/>
                <w:sz w:val="26"/>
                <w:szCs w:val="26"/>
                <w:lang w:val="vi-VN"/>
              </w:rPr>
              <w:t>ỦY BAN NHÂN DÂN</w:t>
            </w:r>
          </w:p>
          <w:p w:rsidR="00602AB6" w:rsidRPr="00C3561B" w:rsidRDefault="00602AB6" w:rsidP="00387747">
            <w:pPr>
              <w:jc w:val="center"/>
              <w:rPr>
                <w:b/>
                <w:noProof/>
                <w:sz w:val="26"/>
                <w:szCs w:val="26"/>
                <w:lang w:val="vi-VN"/>
              </w:rPr>
            </w:pPr>
            <w:r w:rsidRPr="00C3561B">
              <w:rPr>
                <w:b/>
                <w:noProof/>
                <w:sz w:val="26"/>
                <w:szCs w:val="26"/>
                <w:lang w:val="vi-VN"/>
              </w:rPr>
              <w:t>TỈNH THÁI NGUYÊN</w:t>
            </w:r>
          </w:p>
          <w:p w:rsidR="00602AB6" w:rsidRPr="00C3561B" w:rsidRDefault="00602AB6" w:rsidP="00387747">
            <w:pPr>
              <w:jc w:val="center"/>
              <w:rPr>
                <w:noProof/>
                <w:sz w:val="26"/>
                <w:szCs w:val="26"/>
                <w:lang w:val="vi-VN"/>
              </w:rPr>
            </w:pPr>
            <w:r w:rsidRPr="00C3561B">
              <w:rPr>
                <w:noProof/>
              </w:rPr>
              <mc:AlternateContent>
                <mc:Choice Requires="wps">
                  <w:drawing>
                    <wp:anchor distT="4294967294" distB="4294967294" distL="114300" distR="114300" simplePos="0" relativeHeight="251659264" behindDoc="0" locked="0" layoutInCell="1" allowOverlap="1">
                      <wp:simplePos x="0" y="0"/>
                      <wp:positionH relativeFrom="column">
                        <wp:posOffset>695960</wp:posOffset>
                      </wp:positionH>
                      <wp:positionV relativeFrom="paragraph">
                        <wp:posOffset>25399</wp:posOffset>
                      </wp:positionV>
                      <wp:extent cx="651510" cy="0"/>
                      <wp:effectExtent l="0" t="0" r="3429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421648"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8pt,2pt" to="106.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"/>
                  </w:pict>
                </mc:Fallback>
              </mc:AlternateContent>
            </w:r>
          </w:p>
          <w:p w:rsidR="00602AB6" w:rsidRPr="006E5A54" w:rsidRDefault="00602AB6" w:rsidP="00387747">
            <w:pPr>
              <w:jc w:val="center"/>
              <w:rPr>
                <w:noProof/>
                <w:sz w:val="26"/>
                <w:szCs w:val="26"/>
                <w:lang w:val="vi-VN"/>
              </w:rPr>
            </w:pPr>
            <w:r w:rsidRPr="00C3561B">
              <w:rPr>
                <w:noProof/>
                <w:sz w:val="26"/>
                <w:szCs w:val="26"/>
                <w:lang w:val="vi-VN"/>
              </w:rPr>
              <w:t>Số:          /</w:t>
            </w:r>
            <w:r w:rsidRPr="00C3561B">
              <w:rPr>
                <w:noProof/>
                <w:sz w:val="26"/>
                <w:szCs w:val="26"/>
              </w:rPr>
              <w:t>2026/</w:t>
            </w:r>
            <w:r w:rsidRPr="00C3561B">
              <w:rPr>
                <w:noProof/>
                <w:sz w:val="26"/>
                <w:szCs w:val="26"/>
                <w:lang w:val="vi-VN"/>
              </w:rPr>
              <w:t>QĐ-UBND</w:t>
            </w:r>
          </w:p>
        </w:tc>
        <w:tc>
          <w:tcPr>
            <w:tcW w:w="6528" w:type="dxa"/>
          </w:tcPr>
          <w:p w:rsidR="00602AB6" w:rsidRPr="00C3561B" w:rsidRDefault="00602AB6" w:rsidP="00387747">
            <w:pPr>
              <w:jc w:val="center"/>
              <w:rPr>
                <w:b/>
                <w:noProof/>
                <w:sz w:val="26"/>
                <w:szCs w:val="26"/>
                <w:lang w:val="vi-VN"/>
              </w:rPr>
            </w:pPr>
            <w:r w:rsidRPr="00C3561B">
              <w:rPr>
                <w:b/>
                <w:noProof/>
                <w:sz w:val="26"/>
                <w:szCs w:val="26"/>
                <w:lang w:val="vi-VN"/>
              </w:rPr>
              <w:t>CỘNG HÒA XÃ HỘI CHỦ NGHĨA VIỆT NAM</w:t>
            </w:r>
          </w:p>
          <w:p w:rsidR="00602AB6" w:rsidRPr="00C3561B" w:rsidRDefault="00602AB6" w:rsidP="00387747">
            <w:pPr>
              <w:jc w:val="center"/>
              <w:rPr>
                <w:b/>
                <w:noProof/>
                <w:lang w:val="vi-VN"/>
              </w:rPr>
            </w:pPr>
            <w:r w:rsidRPr="00C3561B">
              <w:rPr>
                <w:b/>
                <w:noProof/>
                <w:lang w:val="vi-VN"/>
              </w:rPr>
              <w:t>Độc lập - Tự do - Hạnh phúc</w:t>
            </w:r>
          </w:p>
          <w:p w:rsidR="00602AB6" w:rsidRPr="00C3561B" w:rsidRDefault="00602AB6" w:rsidP="00387747">
            <w:pPr>
              <w:jc w:val="center"/>
              <w:rPr>
                <w:b/>
                <w:noProof/>
                <w:lang w:val="vi-VN"/>
              </w:rPr>
            </w:pPr>
            <w:r w:rsidRPr="00C3561B">
              <w:rPr>
                <w:noProof/>
              </w:rPr>
              <mc:AlternateContent>
                <mc:Choice Requires="wps">
                  <w:drawing>
                    <wp:anchor distT="4294967295" distB="4294967295" distL="114300" distR="114300" simplePos="0" relativeHeight="251660288" behindDoc="0" locked="0" layoutInCell="1" allowOverlap="1">
                      <wp:simplePos x="0" y="0"/>
                      <wp:positionH relativeFrom="column">
                        <wp:posOffset>996950</wp:posOffset>
                      </wp:positionH>
                      <wp:positionV relativeFrom="paragraph">
                        <wp:posOffset>10795</wp:posOffset>
                      </wp:positionV>
                      <wp:extent cx="2016125" cy="0"/>
                      <wp:effectExtent l="10795" t="10795" r="1143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91B7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5pt,.85pt" to="237.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5OwGw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"/>
                  </w:pict>
                </mc:Fallback>
              </mc:AlternateContent>
            </w:r>
          </w:p>
          <w:p w:rsidR="00602AB6" w:rsidRPr="00C3561B" w:rsidRDefault="00602AB6" w:rsidP="00602AB6">
            <w:pPr>
              <w:jc w:val="center"/>
              <w:rPr>
                <w:rFonts w:ascii=".VnTime" w:hAnsi=".VnTime"/>
                <w:b/>
                <w:noProof/>
                <w:lang w:val="vi-VN"/>
              </w:rPr>
            </w:pPr>
            <w:r w:rsidRPr="00C3561B">
              <w:rPr>
                <w:i/>
                <w:noProof/>
                <w:sz w:val="26"/>
                <w:lang w:val="vi-VN"/>
              </w:rPr>
              <w:t xml:space="preserve">Thái Nguyên, ngày        tháng </w:t>
            </w:r>
            <w:r>
              <w:rPr>
                <w:i/>
                <w:noProof/>
                <w:sz w:val="26"/>
              </w:rPr>
              <w:t xml:space="preserve">    </w:t>
            </w:r>
            <w:r w:rsidRPr="00C3561B">
              <w:rPr>
                <w:i/>
                <w:noProof/>
                <w:sz w:val="26"/>
                <w:lang w:val="vi-VN"/>
              </w:rPr>
              <w:t xml:space="preserve"> năm 2026</w:t>
            </w:r>
          </w:p>
        </w:tc>
      </w:tr>
    </w:tbl>
    <w:p w:rsidR="00602AB6" w:rsidRDefault="00602AB6" w:rsidP="00602AB6">
      <w:pPr>
        <w:spacing w:line="120" w:lineRule="exact"/>
        <w:rPr>
          <w:rFonts w:eastAsia="Times New Roman"/>
          <w:b/>
          <w:bCs/>
          <w:noProof/>
          <w:szCs w:val="28"/>
        </w:rPr>
      </w:pPr>
    </w:p>
    <w:p w:rsidR="00602AB6" w:rsidRPr="00C3561B" w:rsidRDefault="00602AB6" w:rsidP="00602AB6">
      <w:pPr>
        <w:jc w:val="center"/>
        <w:rPr>
          <w:rFonts w:eastAsia="Times New Roman"/>
          <w:b/>
          <w:bCs/>
          <w:noProof/>
          <w:szCs w:val="28"/>
          <w:lang w:val="vi-VN"/>
        </w:rPr>
      </w:pPr>
      <w:r w:rsidRPr="00C3561B">
        <w:rPr>
          <w:rFonts w:eastAsia="Times New Roman"/>
          <w:b/>
          <w:bCs/>
          <w:noProof/>
          <w:szCs w:val="28"/>
          <w:lang w:val="vi-VN"/>
        </w:rPr>
        <w:t>QUYẾT ĐỊNH</w:t>
      </w:r>
    </w:p>
    <w:p w:rsidR="00602AB6" w:rsidRDefault="00602AB6" w:rsidP="00602AB6">
      <w:pPr>
        <w:jc w:val="center"/>
        <w:rPr>
          <w:rFonts w:eastAsia="Arial"/>
          <w:b/>
          <w:noProof/>
          <w:lang w:val="vi-VN"/>
        </w:rPr>
      </w:pPr>
      <w:r w:rsidRPr="00874051">
        <w:rPr>
          <w:rFonts w:eastAsia="Times New Roman"/>
          <w:b/>
          <w:bCs/>
          <w:noProof/>
          <w:spacing w:val="-6"/>
          <w:szCs w:val="28"/>
        </w:rPr>
        <w:t>B</w:t>
      </w:r>
      <w:r w:rsidRPr="00874051">
        <w:rPr>
          <w:b/>
          <w:iCs/>
          <w:noProof/>
          <w:spacing w:val="-6"/>
          <w:lang w:val="vi-VN"/>
        </w:rPr>
        <w:t xml:space="preserve">an hành </w:t>
      </w:r>
      <w:r w:rsidRPr="00602AB6">
        <w:rPr>
          <w:b/>
          <w:iCs/>
          <w:noProof/>
          <w:spacing w:val="-6"/>
          <w:lang w:val="vi-VN"/>
        </w:rPr>
        <w:t>Định mức kinh tế, kỹ thuật lĩnh vực nông,</w:t>
      </w:r>
      <w:r>
        <w:rPr>
          <w:b/>
          <w:iCs/>
          <w:noProof/>
          <w:spacing w:val="-6"/>
        </w:rPr>
        <w:t xml:space="preserve"> </w:t>
      </w:r>
      <w:r w:rsidRPr="00602AB6">
        <w:rPr>
          <w:b/>
          <w:iCs/>
          <w:noProof/>
          <w:spacing w:val="-6"/>
          <w:lang w:val="vi-VN"/>
        </w:rPr>
        <w:t>lâm nghiệp và thủy sản trên địa bàn tỉnh Thái Nguyên</w:t>
      </w:r>
    </w:p>
    <w:p w:rsidR="00602AB6" w:rsidRPr="00874051" w:rsidRDefault="00602AB6" w:rsidP="00602AB6">
      <w:pPr>
        <w:spacing w:line="120" w:lineRule="exact"/>
        <w:jc w:val="center"/>
        <w:rPr>
          <w:rFonts w:eastAsia="Times New Roman"/>
          <w:b/>
          <w:bCs/>
          <w:noProof/>
          <w:szCs w:val="28"/>
          <w:lang w:val="vi-VN"/>
        </w:rPr>
      </w:pPr>
      <w:r>
        <w:rPr>
          <w:rFonts w:eastAsia="Times New Roman"/>
          <w:b/>
          <w:bCs/>
          <w:noProof/>
          <w:szCs w:val="28"/>
        </w:rPr>
        <mc:AlternateContent>
          <mc:Choice Requires="wps">
            <w:drawing>
              <wp:anchor distT="0" distB="0" distL="114300" distR="114300" simplePos="0" relativeHeight="251661312" behindDoc="0" locked="0" layoutInCell="1" allowOverlap="1">
                <wp:simplePos x="0" y="0"/>
                <wp:positionH relativeFrom="column">
                  <wp:posOffset>2120265</wp:posOffset>
                </wp:positionH>
                <wp:positionV relativeFrom="paragraph">
                  <wp:posOffset>15240</wp:posOffset>
                </wp:positionV>
                <wp:extent cx="14782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1478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AE5568"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6.95pt,1.2pt" to="283.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" strokecolor="black [3200]" strokeweight=".5pt">
                <v:stroke joinstyle="miter"/>
              </v:line>
            </w:pict>
          </mc:Fallback>
        </mc:AlternateContent>
      </w:r>
    </w:p>
    <w:p w:rsidR="00602AB6" w:rsidRDefault="00602AB6" w:rsidP="00602AB6">
      <w:pPr>
        <w:spacing w:before="60" w:line="320" w:lineRule="exact"/>
        <w:ind w:firstLine="709"/>
        <w:jc w:val="both"/>
        <w:rPr>
          <w:rFonts w:eastAsia="Times New Roman"/>
          <w:i/>
          <w:noProof/>
          <w:szCs w:val="28"/>
          <w:lang w:val="vi-VN"/>
        </w:rPr>
      </w:pPr>
      <w:r w:rsidRPr="00C3561B">
        <w:rPr>
          <w:rFonts w:eastAsia="Times New Roman"/>
          <w:i/>
          <w:noProof/>
          <w:szCs w:val="28"/>
          <w:lang w:val="vi-VN"/>
        </w:rPr>
        <w:t>Căn cứ </w:t>
      </w:r>
      <w:bookmarkStart w:id="0" w:name="tvpllink_ybxjodnhtg"/>
      <w:r w:rsidRPr="00C3561B">
        <w:rPr>
          <w:rFonts w:eastAsia="Times New Roman"/>
          <w:i/>
          <w:noProof/>
          <w:szCs w:val="28"/>
          <w:lang w:val="vi-VN"/>
        </w:rPr>
        <w:fldChar w:fldCharType="begin"/>
      </w:r>
      <w:r w:rsidRPr="00C3561B">
        <w:rPr>
          <w:rFonts w:eastAsia="Times New Roman"/>
          <w:i/>
          <w:noProof/>
          <w:szCs w:val="28"/>
          <w:lang w:val="vi-VN"/>
        </w:rPr>
        <w:instrText xml:space="preserve"> HYPERLINK "https://thuvienphapluat.vn/van-ban/Bo-may-hanh-chinh/Luat-To-chuc-chinh-quyen-dia-phuong-2025-so-72-2025-QH15-649675.aspx" \t "_blank" </w:instrText>
      </w:r>
      <w:r w:rsidRPr="00C3561B">
        <w:rPr>
          <w:rFonts w:eastAsia="Times New Roman"/>
          <w:i/>
          <w:noProof/>
          <w:szCs w:val="28"/>
          <w:lang w:val="vi-VN"/>
        </w:rPr>
        <w:fldChar w:fldCharType="separate"/>
      </w:r>
      <w:r w:rsidRPr="00C3561B">
        <w:rPr>
          <w:rFonts w:eastAsia="Times New Roman"/>
          <w:i/>
          <w:noProof/>
          <w:szCs w:val="28"/>
          <w:lang w:val="vi-VN"/>
        </w:rPr>
        <w:t>Luật Tổ chức chính quyền địa phương số 72/2025/QH15</w:t>
      </w:r>
      <w:r w:rsidRPr="00C3561B">
        <w:rPr>
          <w:rFonts w:eastAsia="Times New Roman"/>
          <w:i/>
          <w:noProof/>
          <w:szCs w:val="28"/>
          <w:lang w:val="vi-VN"/>
        </w:rPr>
        <w:fldChar w:fldCharType="end"/>
      </w:r>
      <w:bookmarkEnd w:id="0"/>
      <w:r w:rsidRPr="00C3561B">
        <w:rPr>
          <w:rFonts w:eastAsia="Times New Roman"/>
          <w:i/>
          <w:noProof/>
          <w:szCs w:val="28"/>
          <w:lang w:val="vi-VN"/>
        </w:rPr>
        <w:t>;</w:t>
      </w:r>
    </w:p>
    <w:p w:rsidR="00602AB6" w:rsidRDefault="00602AB6" w:rsidP="00602AB6">
      <w:pPr>
        <w:spacing w:before="60" w:line="320" w:lineRule="exact"/>
        <w:ind w:firstLine="709"/>
        <w:jc w:val="both"/>
        <w:rPr>
          <w:rFonts w:eastAsia="Times New Roman"/>
          <w:i/>
          <w:noProof/>
          <w:szCs w:val="28"/>
          <w:lang w:val="vi-VN"/>
        </w:rPr>
      </w:pPr>
      <w:r w:rsidRPr="00602AB6">
        <w:rPr>
          <w:rFonts w:eastAsia="Times New Roman"/>
          <w:i/>
          <w:noProof/>
          <w:szCs w:val="28"/>
          <w:lang w:val="vi-VN"/>
        </w:rPr>
        <w:t xml:space="preserve">Căn cứ Luật An toàn thực phẩm </w:t>
      </w:r>
      <w:r>
        <w:rPr>
          <w:rFonts w:eastAsia="Times New Roman"/>
          <w:i/>
          <w:noProof/>
          <w:szCs w:val="28"/>
        </w:rPr>
        <w:t>số 55/2010/QH12</w:t>
      </w:r>
      <w:r w:rsidRPr="00602AB6">
        <w:rPr>
          <w:rFonts w:eastAsia="Times New Roman"/>
          <w:i/>
          <w:noProof/>
          <w:szCs w:val="28"/>
          <w:lang w:val="vi-VN"/>
        </w:rPr>
        <w:t>;</w:t>
      </w:r>
    </w:p>
    <w:p w:rsidR="00DE4C96" w:rsidRDefault="00DE4C96" w:rsidP="00602AB6">
      <w:pPr>
        <w:spacing w:before="60" w:line="320" w:lineRule="exact"/>
        <w:ind w:firstLine="709"/>
        <w:jc w:val="both"/>
        <w:rPr>
          <w:rFonts w:eastAsia="Times New Roman"/>
          <w:i/>
          <w:noProof/>
          <w:szCs w:val="28"/>
        </w:rPr>
      </w:pPr>
      <w:r w:rsidRPr="00DE4C96">
        <w:rPr>
          <w:rFonts w:eastAsia="Times New Roman"/>
          <w:i/>
          <w:noProof/>
          <w:szCs w:val="28"/>
          <w:lang w:val="vi-VN"/>
        </w:rPr>
        <w:t xml:space="preserve">Căn cứ Luật bảo vệ và kiểm dịch thực vật </w:t>
      </w:r>
      <w:r>
        <w:rPr>
          <w:rFonts w:eastAsia="Times New Roman"/>
          <w:i/>
          <w:noProof/>
          <w:szCs w:val="28"/>
        </w:rPr>
        <w:t>số 41/2013/QH13;</w:t>
      </w:r>
    </w:p>
    <w:p w:rsidR="000F07C0" w:rsidRPr="00DE4C96" w:rsidRDefault="000F07C0" w:rsidP="00602AB6">
      <w:pPr>
        <w:spacing w:before="60" w:line="320" w:lineRule="exact"/>
        <w:ind w:firstLine="709"/>
        <w:jc w:val="both"/>
        <w:rPr>
          <w:rFonts w:eastAsia="Times New Roman"/>
          <w:i/>
          <w:noProof/>
          <w:szCs w:val="28"/>
        </w:rPr>
      </w:pPr>
      <w:r w:rsidRPr="000F07C0">
        <w:rPr>
          <w:rFonts w:eastAsia="Times New Roman"/>
          <w:i/>
          <w:noProof/>
          <w:szCs w:val="28"/>
        </w:rPr>
        <w:t xml:space="preserve">Căn cứ Luật Thú y </w:t>
      </w:r>
      <w:r>
        <w:rPr>
          <w:rFonts w:eastAsia="Times New Roman"/>
          <w:i/>
          <w:noProof/>
          <w:szCs w:val="28"/>
        </w:rPr>
        <w:t>số 79/2015/QH13;</w:t>
      </w:r>
    </w:p>
    <w:p w:rsidR="00602AB6" w:rsidRPr="00C3561B" w:rsidRDefault="00602AB6" w:rsidP="00602AB6">
      <w:pPr>
        <w:spacing w:before="60" w:line="320" w:lineRule="exact"/>
        <w:ind w:firstLine="709"/>
        <w:jc w:val="both"/>
        <w:rPr>
          <w:rFonts w:eastAsia="Times New Roman"/>
          <w:i/>
          <w:noProof/>
          <w:szCs w:val="28"/>
          <w:lang w:val="vi-VN"/>
        </w:rPr>
      </w:pPr>
      <w:r w:rsidRPr="00C3561B">
        <w:rPr>
          <w:rFonts w:eastAsia="Times New Roman"/>
          <w:i/>
          <w:noProof/>
          <w:szCs w:val="28"/>
          <w:lang w:val="vi-VN"/>
        </w:rPr>
        <w:t>Căn cứ Luật Lâm nghiệp số 16/2017/QH14 được sửa đổi, bổ sung bởi Luật số 16/2023/QH15 và Luật số 31/2024/QH15;</w:t>
      </w:r>
    </w:p>
    <w:p w:rsidR="00602AB6" w:rsidRPr="00C3561B" w:rsidRDefault="00602AB6" w:rsidP="00602AB6">
      <w:pPr>
        <w:spacing w:before="60" w:line="320" w:lineRule="exact"/>
        <w:ind w:firstLine="709"/>
        <w:jc w:val="both"/>
        <w:rPr>
          <w:rFonts w:eastAsia="Times New Roman"/>
          <w:i/>
          <w:noProof/>
          <w:szCs w:val="28"/>
          <w:lang w:val="vi-VN"/>
        </w:rPr>
      </w:pPr>
      <w:r w:rsidRPr="00C3561B">
        <w:rPr>
          <w:rFonts w:eastAsia="Times New Roman"/>
          <w:i/>
          <w:noProof/>
          <w:szCs w:val="28"/>
          <w:lang w:val="vi-VN"/>
        </w:rPr>
        <w:t>Căn cứ Luật Thủy sản số 18/2017/QH14 được sửa đổi, bổ sung bởi Luật số 31/2024/QH15;</w:t>
      </w:r>
    </w:p>
    <w:p w:rsidR="00602AB6" w:rsidRPr="00C3561B" w:rsidRDefault="00602AB6" w:rsidP="00602AB6">
      <w:pPr>
        <w:spacing w:before="60" w:line="320" w:lineRule="exact"/>
        <w:ind w:firstLine="709"/>
        <w:jc w:val="both"/>
        <w:rPr>
          <w:rFonts w:eastAsia="Times New Roman"/>
          <w:i/>
          <w:noProof/>
          <w:szCs w:val="28"/>
          <w:lang w:val="vi-VN"/>
        </w:rPr>
      </w:pPr>
      <w:r w:rsidRPr="00C3561B">
        <w:rPr>
          <w:rFonts w:eastAsia="Times New Roman"/>
          <w:i/>
          <w:noProof/>
          <w:szCs w:val="28"/>
          <w:lang w:val="vi-VN"/>
        </w:rPr>
        <w:t>Căn cứ Luật Trồng trọt số 31/2018/QH14;</w:t>
      </w:r>
    </w:p>
    <w:p w:rsidR="00602AB6" w:rsidRDefault="00602AB6" w:rsidP="00602AB6">
      <w:pPr>
        <w:spacing w:before="60" w:line="320" w:lineRule="exact"/>
        <w:ind w:firstLine="709"/>
        <w:jc w:val="both"/>
        <w:rPr>
          <w:rFonts w:eastAsia="Times New Roman"/>
          <w:i/>
          <w:noProof/>
          <w:szCs w:val="28"/>
          <w:lang w:val="vi-VN"/>
        </w:rPr>
      </w:pPr>
      <w:r w:rsidRPr="00C3561B">
        <w:rPr>
          <w:rFonts w:eastAsia="Times New Roman"/>
          <w:i/>
          <w:noProof/>
          <w:szCs w:val="28"/>
          <w:lang w:val="vi-VN"/>
        </w:rPr>
        <w:t>Căn cứ Luật Chăn nuôi số 32/2018/QH14;</w:t>
      </w:r>
    </w:p>
    <w:p w:rsidR="00D64C16" w:rsidRPr="00D64C16" w:rsidRDefault="00D64C16" w:rsidP="00602AB6">
      <w:pPr>
        <w:spacing w:before="60" w:line="320" w:lineRule="exact"/>
        <w:ind w:firstLine="709"/>
        <w:jc w:val="both"/>
        <w:rPr>
          <w:rFonts w:eastAsia="Times New Roman"/>
          <w:i/>
          <w:noProof/>
          <w:szCs w:val="28"/>
        </w:rPr>
      </w:pPr>
      <w:r w:rsidRPr="00D64C16">
        <w:rPr>
          <w:rFonts w:eastAsia="Times New Roman"/>
          <w:i/>
          <w:noProof/>
          <w:szCs w:val="28"/>
          <w:lang w:val="vi-VN"/>
        </w:rPr>
        <w:t>Nghị quyết số 190/2025/QH15, ngày 19</w:t>
      </w:r>
      <w:r>
        <w:rPr>
          <w:rFonts w:eastAsia="Times New Roman"/>
          <w:i/>
          <w:noProof/>
          <w:szCs w:val="28"/>
        </w:rPr>
        <w:t xml:space="preserve"> tháng </w:t>
      </w:r>
      <w:r w:rsidRPr="00D64C16">
        <w:rPr>
          <w:rFonts w:eastAsia="Times New Roman"/>
          <w:i/>
          <w:noProof/>
          <w:szCs w:val="28"/>
          <w:lang w:val="vi-VN"/>
        </w:rPr>
        <w:t>02</w:t>
      </w:r>
      <w:r>
        <w:rPr>
          <w:rFonts w:eastAsia="Times New Roman"/>
          <w:i/>
          <w:noProof/>
          <w:szCs w:val="28"/>
        </w:rPr>
        <w:t xml:space="preserve"> năm </w:t>
      </w:r>
      <w:r w:rsidRPr="00D64C16">
        <w:rPr>
          <w:rFonts w:eastAsia="Times New Roman"/>
          <w:i/>
          <w:noProof/>
          <w:szCs w:val="28"/>
          <w:lang w:val="vi-VN"/>
        </w:rPr>
        <w:t>2025 của Quốc hội quy định về xử lý một số vấn đề liên quan đến sắp xếp tổ chức bộ máy nhà nước</w:t>
      </w:r>
      <w:r>
        <w:rPr>
          <w:rFonts w:eastAsia="Times New Roman"/>
          <w:i/>
          <w:noProof/>
          <w:szCs w:val="28"/>
        </w:rPr>
        <w:t>;</w:t>
      </w:r>
    </w:p>
    <w:p w:rsidR="00867E23" w:rsidRPr="00867E23" w:rsidRDefault="00867E23" w:rsidP="00867E23">
      <w:pPr>
        <w:spacing w:before="60" w:line="320" w:lineRule="exact"/>
        <w:ind w:firstLine="709"/>
        <w:jc w:val="both"/>
        <w:rPr>
          <w:rFonts w:eastAsia="Times New Roman"/>
          <w:i/>
          <w:iCs/>
          <w:noProof/>
          <w:szCs w:val="28"/>
          <w:lang w:val="vi-VN"/>
        </w:rPr>
      </w:pPr>
      <w:r w:rsidRPr="00867E23">
        <w:rPr>
          <w:rFonts w:eastAsia="Times New Roman"/>
          <w:i/>
          <w:iCs/>
          <w:noProof/>
          <w:szCs w:val="28"/>
          <w:lang w:val="vi-VN"/>
        </w:rPr>
        <w:t>Căn cứ Nghị định số 83/2018/NĐ-CP ngày 24 tháng 5 năm 2018 của Chính phủ về Khuyến nông;</w:t>
      </w:r>
    </w:p>
    <w:p w:rsidR="00867E23" w:rsidRPr="00867E23" w:rsidRDefault="00867E23" w:rsidP="00867E23">
      <w:pPr>
        <w:spacing w:before="60" w:line="320" w:lineRule="exact"/>
        <w:ind w:firstLine="709"/>
        <w:jc w:val="both"/>
        <w:rPr>
          <w:rFonts w:eastAsia="Times New Roman"/>
          <w:i/>
          <w:iCs/>
          <w:noProof/>
          <w:szCs w:val="28"/>
          <w:lang w:val="vi-VN"/>
        </w:rPr>
      </w:pPr>
      <w:r w:rsidRPr="00867E23">
        <w:rPr>
          <w:rFonts w:eastAsia="Times New Roman"/>
          <w:i/>
          <w:iCs/>
          <w:noProof/>
          <w:szCs w:val="28"/>
          <w:lang w:val="vi-VN"/>
        </w:rPr>
        <w:t>Căn cứ Nghị định số 32/2019/NĐ-CP ngày 10 tháng 4 năm 2019 của Chính phủ về Quy định giao nhiệm vụ, đặt hàng hoặc đấu thầu cung cấp sản phẩm, dịch vụ công sử dụng ngân sách nhà nước từ nguồn kinh phí chi thường xuyên;</w:t>
      </w:r>
    </w:p>
    <w:p w:rsidR="00867E23" w:rsidRPr="00867E23" w:rsidRDefault="00867E23" w:rsidP="00867E23">
      <w:pPr>
        <w:spacing w:before="60" w:line="320" w:lineRule="exact"/>
        <w:ind w:firstLine="709"/>
        <w:jc w:val="both"/>
        <w:rPr>
          <w:rFonts w:eastAsia="Times New Roman"/>
          <w:i/>
          <w:iCs/>
          <w:noProof/>
          <w:szCs w:val="28"/>
        </w:rPr>
      </w:pPr>
      <w:r w:rsidRPr="00867E23">
        <w:rPr>
          <w:rFonts w:eastAsia="Times New Roman"/>
          <w:i/>
          <w:iCs/>
          <w:noProof/>
          <w:szCs w:val="28"/>
          <w:lang w:val="vi-VN"/>
        </w:rPr>
        <w:t>Căn cứ Nghị định số 60/2021/NĐ-CP ngày 21 tháng 6 năm 2021 của Chính phủ về Quy định cơ chế tự chủ tài chính của đơn vị sự nghiệp công lập;</w:t>
      </w:r>
      <w:r>
        <w:rPr>
          <w:rFonts w:eastAsia="Times New Roman"/>
          <w:i/>
          <w:iCs/>
          <w:noProof/>
          <w:szCs w:val="28"/>
        </w:rPr>
        <w:t xml:space="preserve"> </w:t>
      </w:r>
      <w:r w:rsidRPr="00867E23">
        <w:rPr>
          <w:rFonts w:eastAsia="Times New Roman"/>
          <w:i/>
          <w:iCs/>
          <w:noProof/>
          <w:szCs w:val="28"/>
          <w:lang w:val="vi-VN"/>
        </w:rPr>
        <w:t>Nghị định số 111/2025/NĐ-CP ngày 22</w:t>
      </w:r>
      <w:r>
        <w:rPr>
          <w:rFonts w:eastAsia="Times New Roman"/>
          <w:i/>
          <w:iCs/>
          <w:noProof/>
          <w:szCs w:val="28"/>
        </w:rPr>
        <w:t xml:space="preserve"> tháng </w:t>
      </w:r>
      <w:r w:rsidRPr="00867E23">
        <w:rPr>
          <w:rFonts w:eastAsia="Times New Roman"/>
          <w:i/>
          <w:iCs/>
          <w:noProof/>
          <w:szCs w:val="28"/>
          <w:lang w:val="vi-VN"/>
        </w:rPr>
        <w:t>5</w:t>
      </w:r>
      <w:r>
        <w:rPr>
          <w:rFonts w:eastAsia="Times New Roman"/>
          <w:i/>
          <w:iCs/>
          <w:noProof/>
          <w:szCs w:val="28"/>
        </w:rPr>
        <w:t xml:space="preserve"> năm </w:t>
      </w:r>
      <w:r w:rsidRPr="00867E23">
        <w:rPr>
          <w:rFonts w:eastAsia="Times New Roman"/>
          <w:i/>
          <w:iCs/>
          <w:noProof/>
          <w:szCs w:val="28"/>
          <w:lang w:val="vi-VN"/>
        </w:rPr>
        <w:t>2025 của Chính phủ về sửa đổi, bổ sung một số điều của Nghị định số 60/2021/NĐ-CP ngày 21</w:t>
      </w:r>
      <w:r>
        <w:rPr>
          <w:rFonts w:eastAsia="Times New Roman"/>
          <w:i/>
          <w:iCs/>
          <w:noProof/>
          <w:szCs w:val="28"/>
        </w:rPr>
        <w:t xml:space="preserve"> tháng </w:t>
      </w:r>
      <w:r w:rsidRPr="00867E23">
        <w:rPr>
          <w:rFonts w:eastAsia="Times New Roman"/>
          <w:i/>
          <w:iCs/>
          <w:noProof/>
          <w:szCs w:val="28"/>
          <w:lang w:val="vi-VN"/>
        </w:rPr>
        <w:t>6</w:t>
      </w:r>
      <w:r>
        <w:rPr>
          <w:rFonts w:eastAsia="Times New Roman"/>
          <w:i/>
          <w:iCs/>
          <w:noProof/>
          <w:szCs w:val="28"/>
        </w:rPr>
        <w:t xml:space="preserve"> năm </w:t>
      </w:r>
      <w:r w:rsidRPr="00867E23">
        <w:rPr>
          <w:rFonts w:eastAsia="Times New Roman"/>
          <w:i/>
          <w:iCs/>
          <w:noProof/>
          <w:szCs w:val="28"/>
          <w:lang w:val="vi-VN"/>
        </w:rPr>
        <w:t>2021 của Chính phủ quy định cơ chế tự chủ tài chính của đơn vị sự nghiệp công lập</w:t>
      </w:r>
      <w:r>
        <w:rPr>
          <w:rFonts w:eastAsia="Times New Roman"/>
          <w:i/>
          <w:iCs/>
          <w:noProof/>
          <w:szCs w:val="28"/>
        </w:rPr>
        <w:t>;</w:t>
      </w:r>
    </w:p>
    <w:p w:rsidR="00867E23" w:rsidRDefault="00867E23" w:rsidP="00867E23">
      <w:pPr>
        <w:spacing w:before="60" w:line="320" w:lineRule="exact"/>
        <w:ind w:firstLine="709"/>
        <w:jc w:val="both"/>
        <w:rPr>
          <w:rFonts w:eastAsia="Times New Roman"/>
          <w:i/>
          <w:iCs/>
          <w:noProof/>
          <w:szCs w:val="28"/>
          <w:lang w:val="vi-VN"/>
        </w:rPr>
      </w:pPr>
      <w:r w:rsidRPr="00867E23">
        <w:rPr>
          <w:rFonts w:eastAsia="Times New Roman"/>
          <w:i/>
          <w:iCs/>
          <w:noProof/>
          <w:szCs w:val="28"/>
          <w:lang w:val="vi-VN"/>
        </w:rPr>
        <w:t>Căn cứ Thông tư số 06/2021/TT-BNNPTNT ngày 15 tháng 7 năm 2021 của Bộ trưởng Bộ Nông nghiệp và Phát triển nông thôn quy định về xây dựng, ban hành định mức kinh tế - kỹ thuật sản phẩm, dịch vụ công do Bộ Nông nghiệp và Phát triển nông thôn quản lý;</w:t>
      </w:r>
    </w:p>
    <w:p w:rsidR="00602AB6" w:rsidRPr="00211866" w:rsidRDefault="00602AB6" w:rsidP="00602AB6">
      <w:pPr>
        <w:spacing w:before="60" w:line="320" w:lineRule="exact"/>
        <w:ind w:firstLine="709"/>
        <w:jc w:val="both"/>
        <w:rPr>
          <w:rFonts w:ascii="Times New Roman Italic" w:eastAsia="Times New Roman" w:hAnsi="Times New Roman Italic"/>
          <w:i/>
          <w:iCs/>
          <w:noProof/>
          <w:spacing w:val="4"/>
          <w:szCs w:val="28"/>
          <w:lang w:val="vi-VN"/>
        </w:rPr>
      </w:pPr>
      <w:r w:rsidRPr="00211866">
        <w:rPr>
          <w:rFonts w:ascii="Times New Roman Italic" w:eastAsia="Times New Roman" w:hAnsi="Times New Roman Italic"/>
          <w:i/>
          <w:iCs/>
          <w:noProof/>
          <w:spacing w:val="4"/>
          <w:szCs w:val="28"/>
          <w:lang w:val="vi-VN"/>
        </w:rPr>
        <w:t>Theo đề nghị của Giám đốc Sở Nông nghiệp và Môi trường tại Tờ trình số</w:t>
      </w:r>
      <w:r w:rsidRPr="00211866">
        <w:rPr>
          <w:rFonts w:ascii="Times New Roman Italic" w:eastAsia="Times New Roman" w:hAnsi="Times New Roman Italic"/>
          <w:i/>
          <w:iCs/>
          <w:noProof/>
          <w:spacing w:val="4"/>
          <w:szCs w:val="28"/>
        </w:rPr>
        <w:t xml:space="preserve"> </w:t>
      </w:r>
      <w:r w:rsidR="00211866" w:rsidRPr="00211866">
        <w:rPr>
          <w:rFonts w:ascii="Times New Roman Italic" w:eastAsia="Times New Roman" w:hAnsi="Times New Roman Italic"/>
          <w:i/>
          <w:iCs/>
          <w:noProof/>
          <w:spacing w:val="4"/>
          <w:szCs w:val="28"/>
        </w:rPr>
        <w:t xml:space="preserve">      </w:t>
      </w:r>
      <w:r w:rsidRPr="00211866">
        <w:rPr>
          <w:rFonts w:ascii="Times New Roman Italic" w:eastAsia="Times New Roman" w:hAnsi="Times New Roman Italic"/>
          <w:i/>
          <w:iCs/>
          <w:noProof/>
          <w:spacing w:val="4"/>
          <w:szCs w:val="28"/>
          <w:lang w:val="vi-VN"/>
        </w:rPr>
        <w:t xml:space="preserve">/TTr-SNNMT ngày </w:t>
      </w:r>
      <w:r w:rsidR="00211866" w:rsidRPr="00211866">
        <w:rPr>
          <w:rFonts w:ascii="Times New Roman Italic" w:eastAsia="Times New Roman" w:hAnsi="Times New Roman Italic"/>
          <w:i/>
          <w:iCs/>
          <w:noProof/>
          <w:spacing w:val="4"/>
          <w:szCs w:val="28"/>
        </w:rPr>
        <w:t xml:space="preserve">     </w:t>
      </w:r>
      <w:r w:rsidRPr="00211866">
        <w:rPr>
          <w:rFonts w:ascii="Times New Roman Italic" w:eastAsia="Times New Roman" w:hAnsi="Times New Roman Italic"/>
          <w:i/>
          <w:iCs/>
          <w:noProof/>
          <w:spacing w:val="4"/>
          <w:szCs w:val="28"/>
          <w:lang w:val="vi-VN"/>
        </w:rPr>
        <w:t>/</w:t>
      </w:r>
      <w:r w:rsidR="00211866" w:rsidRPr="00211866">
        <w:rPr>
          <w:rFonts w:ascii="Times New Roman Italic" w:eastAsia="Times New Roman" w:hAnsi="Times New Roman Italic"/>
          <w:i/>
          <w:iCs/>
          <w:noProof/>
          <w:spacing w:val="4"/>
          <w:szCs w:val="28"/>
        </w:rPr>
        <w:t xml:space="preserve">      </w:t>
      </w:r>
      <w:r w:rsidRPr="00211866">
        <w:rPr>
          <w:rFonts w:ascii="Times New Roman Italic" w:eastAsia="Times New Roman" w:hAnsi="Times New Roman Italic"/>
          <w:i/>
          <w:iCs/>
          <w:noProof/>
          <w:spacing w:val="4"/>
          <w:szCs w:val="28"/>
          <w:lang w:val="vi-VN"/>
        </w:rPr>
        <w:t>/2026;</w:t>
      </w:r>
    </w:p>
    <w:p w:rsidR="00602AB6" w:rsidRDefault="00602AB6" w:rsidP="00602AB6">
      <w:pPr>
        <w:spacing w:before="60" w:line="320" w:lineRule="exact"/>
        <w:ind w:firstLine="709"/>
        <w:jc w:val="both"/>
        <w:rPr>
          <w:rFonts w:eastAsia="Times New Roman"/>
          <w:i/>
          <w:iCs/>
          <w:noProof/>
          <w:szCs w:val="28"/>
          <w:lang w:val="vi-VN"/>
        </w:rPr>
      </w:pPr>
      <w:r w:rsidRPr="00C3561B">
        <w:rPr>
          <w:rFonts w:eastAsia="Times New Roman"/>
          <w:i/>
          <w:iCs/>
          <w:noProof/>
          <w:szCs w:val="28"/>
          <w:lang w:val="vi-VN"/>
        </w:rPr>
        <w:t xml:space="preserve">Ủy ban nhân dân </w:t>
      </w:r>
      <w:r>
        <w:rPr>
          <w:rFonts w:eastAsia="Times New Roman"/>
          <w:i/>
          <w:iCs/>
          <w:noProof/>
          <w:szCs w:val="28"/>
        </w:rPr>
        <w:t xml:space="preserve">tỉnh </w:t>
      </w:r>
      <w:r w:rsidRPr="00C3561B">
        <w:rPr>
          <w:rFonts w:eastAsia="Times New Roman"/>
          <w:i/>
          <w:iCs/>
          <w:noProof/>
          <w:szCs w:val="28"/>
          <w:lang w:val="vi-VN"/>
        </w:rPr>
        <w:t xml:space="preserve">ban hành Quyết định </w:t>
      </w:r>
      <w:r w:rsidR="00546D94">
        <w:rPr>
          <w:rFonts w:eastAsia="Times New Roman"/>
          <w:i/>
          <w:iCs/>
          <w:noProof/>
          <w:szCs w:val="28"/>
        </w:rPr>
        <w:t>b</w:t>
      </w:r>
      <w:r w:rsidR="001D0AFF" w:rsidRPr="001D0AFF">
        <w:rPr>
          <w:rFonts w:eastAsia="Times New Roman"/>
          <w:i/>
          <w:iCs/>
          <w:noProof/>
          <w:szCs w:val="28"/>
          <w:lang w:val="vi-VN"/>
        </w:rPr>
        <w:t>an hành Định mức kinh tế, kỹ thuật lĩnh vực nông, lâm nghiệp và thủy sản trên địa bàn tỉnh Thái Nguyên</w:t>
      </w:r>
      <w:r w:rsidRPr="00C3561B">
        <w:rPr>
          <w:rFonts w:eastAsia="Times New Roman"/>
          <w:i/>
          <w:iCs/>
          <w:noProof/>
          <w:szCs w:val="28"/>
          <w:lang w:val="vi-VN"/>
        </w:rPr>
        <w:t>.</w:t>
      </w:r>
    </w:p>
    <w:p w:rsidR="00546D94" w:rsidRPr="006979BC" w:rsidRDefault="00546D94" w:rsidP="00546D94">
      <w:pPr>
        <w:pStyle w:val="NormalWeb"/>
        <w:shd w:val="clear" w:color="auto" w:fill="FFFFFF"/>
        <w:spacing w:before="120" w:beforeAutospacing="0" w:after="0" w:afterAutospacing="0" w:line="320" w:lineRule="exact"/>
        <w:ind w:firstLine="567"/>
        <w:jc w:val="both"/>
        <w:rPr>
          <w:b/>
          <w:bCs/>
          <w:iCs/>
          <w:color w:val="000000" w:themeColor="text1"/>
          <w:spacing w:val="4"/>
          <w:sz w:val="28"/>
          <w:szCs w:val="28"/>
          <w:lang w:val="da-DK"/>
        </w:rPr>
      </w:pPr>
      <w:r w:rsidRPr="006979BC">
        <w:rPr>
          <w:b/>
          <w:color w:val="000000" w:themeColor="text1"/>
          <w:spacing w:val="4"/>
          <w:sz w:val="28"/>
          <w:szCs w:val="28"/>
          <w:lang w:val="nl-BE"/>
        </w:rPr>
        <w:t>Điều 1.</w:t>
      </w:r>
      <w:r w:rsidRPr="006979BC">
        <w:rPr>
          <w:color w:val="000000" w:themeColor="text1"/>
          <w:spacing w:val="4"/>
          <w:sz w:val="28"/>
          <w:szCs w:val="28"/>
          <w:lang w:val="nl-BE"/>
        </w:rPr>
        <w:t xml:space="preserve"> </w:t>
      </w:r>
      <w:r w:rsidRPr="006979BC">
        <w:rPr>
          <w:b/>
          <w:bCs/>
          <w:iCs/>
          <w:color w:val="000000" w:themeColor="text1"/>
          <w:spacing w:val="4"/>
          <w:sz w:val="28"/>
          <w:szCs w:val="28"/>
          <w:lang w:val="da-DK"/>
        </w:rPr>
        <w:t>Phạm vi điều chỉnh</w:t>
      </w:r>
    </w:p>
    <w:p w:rsidR="00546D94" w:rsidRPr="006979BC" w:rsidRDefault="00546D94" w:rsidP="00546D94">
      <w:pPr>
        <w:pStyle w:val="NormalWeb"/>
        <w:shd w:val="clear" w:color="auto" w:fill="FFFFFF"/>
        <w:spacing w:before="120" w:beforeAutospacing="0" w:after="0" w:afterAutospacing="0" w:line="320" w:lineRule="exact"/>
        <w:ind w:firstLine="567"/>
        <w:jc w:val="both"/>
        <w:rPr>
          <w:color w:val="000000" w:themeColor="text1"/>
          <w:spacing w:val="4"/>
          <w:sz w:val="28"/>
          <w:szCs w:val="28"/>
          <w:lang w:val="nl-BE"/>
        </w:rPr>
      </w:pPr>
      <w:r w:rsidRPr="006979BC">
        <w:rPr>
          <w:iCs/>
          <w:color w:val="000000" w:themeColor="text1"/>
          <w:spacing w:val="4"/>
          <w:sz w:val="28"/>
          <w:szCs w:val="28"/>
          <w:lang w:val="da-DK"/>
        </w:rPr>
        <w:t>Quyết định</w:t>
      </w:r>
      <w:r w:rsidR="0026556B">
        <w:rPr>
          <w:iCs/>
          <w:color w:val="000000" w:themeColor="text1"/>
          <w:spacing w:val="4"/>
          <w:sz w:val="28"/>
          <w:szCs w:val="28"/>
          <w:lang w:val="da-DK"/>
        </w:rPr>
        <w:t xml:space="preserve"> này ban hành định mức kinh tế,</w:t>
      </w:r>
      <w:r w:rsidRPr="006979BC">
        <w:rPr>
          <w:iCs/>
          <w:color w:val="000000" w:themeColor="text1"/>
          <w:spacing w:val="4"/>
          <w:sz w:val="28"/>
          <w:szCs w:val="28"/>
          <w:lang w:val="da-DK"/>
        </w:rPr>
        <w:t xml:space="preserve"> kỹ thuật trong lĩnh vực nông, lâm nghiệp và thuỷ sản áp dụng trên địa bàn tỉnh Thái Nguyên.</w:t>
      </w:r>
    </w:p>
    <w:p w:rsidR="00546D94" w:rsidRPr="006979BC" w:rsidRDefault="00546D94" w:rsidP="00546D94">
      <w:pPr>
        <w:pStyle w:val="NormalWeb"/>
        <w:shd w:val="clear" w:color="auto" w:fill="FFFFFF"/>
        <w:spacing w:before="120" w:beforeAutospacing="0" w:after="0" w:afterAutospacing="0" w:line="320" w:lineRule="exact"/>
        <w:ind w:firstLine="567"/>
        <w:jc w:val="both"/>
        <w:rPr>
          <w:b/>
          <w:bCs/>
          <w:iCs/>
          <w:color w:val="000000" w:themeColor="text1"/>
          <w:sz w:val="28"/>
          <w:szCs w:val="28"/>
          <w:lang w:val="da-DK"/>
        </w:rPr>
      </w:pPr>
      <w:r w:rsidRPr="006979BC">
        <w:rPr>
          <w:b/>
          <w:bCs/>
          <w:iCs/>
          <w:color w:val="000000" w:themeColor="text1"/>
          <w:sz w:val="28"/>
          <w:szCs w:val="28"/>
          <w:lang w:val="da-DK"/>
        </w:rPr>
        <w:lastRenderedPageBreak/>
        <w:t>Điều 2. Đối tượng áp dụng</w:t>
      </w:r>
    </w:p>
    <w:p w:rsidR="00546D94" w:rsidRPr="006979BC" w:rsidRDefault="00546D94" w:rsidP="00546D94">
      <w:pPr>
        <w:pStyle w:val="NormalWeb"/>
        <w:shd w:val="clear" w:color="auto" w:fill="FFFFFF"/>
        <w:spacing w:before="120" w:beforeAutospacing="0" w:after="0" w:afterAutospacing="0" w:line="320" w:lineRule="exact"/>
        <w:ind w:firstLine="567"/>
        <w:jc w:val="both"/>
        <w:rPr>
          <w:color w:val="000000" w:themeColor="text1"/>
          <w:sz w:val="28"/>
          <w:szCs w:val="28"/>
          <w:lang w:val="nl-BE"/>
        </w:rPr>
      </w:pPr>
      <w:r w:rsidRPr="006979BC">
        <w:rPr>
          <w:color w:val="000000" w:themeColor="text1"/>
          <w:sz w:val="28"/>
          <w:szCs w:val="28"/>
          <w:lang w:val="nl-BE"/>
        </w:rPr>
        <w:t xml:space="preserve">Các cơ quan, tổ chức, cá nhân có liên quan áp dụng để thực hiện việc tính toán, xây dựng, kiểm tra đánh giá thực hiện </w:t>
      </w:r>
      <w:r w:rsidRPr="006979BC">
        <w:rPr>
          <w:iCs/>
          <w:color w:val="000000" w:themeColor="text1"/>
          <w:sz w:val="28"/>
          <w:szCs w:val="28"/>
          <w:lang w:val="nl-BE"/>
        </w:rPr>
        <w:t xml:space="preserve">các </w:t>
      </w:r>
      <w:r w:rsidRPr="006979BC">
        <w:rPr>
          <w:color w:val="000000" w:themeColor="text1"/>
          <w:sz w:val="28"/>
          <w:szCs w:val="28"/>
          <w:lang w:val="nl-BE"/>
        </w:rPr>
        <w:t xml:space="preserve">nội dung, hoạt động phát triển sản xuất nông, lâm nghiệp và thủy sản; các hoạt động khuyến nông địa phương; xác định đơn </w:t>
      </w:r>
      <w:r w:rsidRPr="006979BC">
        <w:rPr>
          <w:color w:val="000000" w:themeColor="text1"/>
          <w:sz w:val="28"/>
          <w:szCs w:val="28"/>
          <w:lang w:val="vi-VN"/>
        </w:rPr>
        <w:t>giá dịch vụ sự nghiệp công sử dụng ngân sách nhà nước</w:t>
      </w:r>
      <w:r w:rsidRPr="006979BC">
        <w:rPr>
          <w:color w:val="000000" w:themeColor="text1"/>
          <w:sz w:val="28"/>
          <w:szCs w:val="28"/>
          <w:lang w:val="nl-BE"/>
        </w:rPr>
        <w:t xml:space="preserve"> và triển khai thực hiện các nội dung, hoạt động hỗ trợ phát triển sản xuất trong lĩnh vực nông nghiệp thuộc các Chương trình mục tiêu quốc gia giai đoạn 202</w:t>
      </w:r>
      <w:r w:rsidR="0026556B">
        <w:rPr>
          <w:color w:val="000000" w:themeColor="text1"/>
          <w:sz w:val="28"/>
          <w:szCs w:val="28"/>
          <w:lang w:val="nl-BE"/>
        </w:rPr>
        <w:t>6</w:t>
      </w:r>
      <w:r w:rsidRPr="006979BC">
        <w:rPr>
          <w:color w:val="000000" w:themeColor="text1"/>
          <w:sz w:val="28"/>
          <w:szCs w:val="28"/>
          <w:lang w:val="nl-BE"/>
        </w:rPr>
        <w:t>-20</w:t>
      </w:r>
      <w:r w:rsidR="0026556B">
        <w:rPr>
          <w:color w:val="000000" w:themeColor="text1"/>
          <w:sz w:val="28"/>
          <w:szCs w:val="28"/>
          <w:lang w:val="nl-BE"/>
        </w:rPr>
        <w:t>30</w:t>
      </w:r>
      <w:r w:rsidRPr="006979BC">
        <w:rPr>
          <w:color w:val="000000" w:themeColor="text1"/>
          <w:sz w:val="28"/>
          <w:szCs w:val="28"/>
          <w:lang w:val="nl-BE"/>
        </w:rPr>
        <w:t xml:space="preserve"> trên địa bàn tỉnh Thái Nguyên.</w:t>
      </w:r>
    </w:p>
    <w:p w:rsidR="00546D94" w:rsidRPr="006979BC" w:rsidRDefault="00546D94" w:rsidP="00546D94">
      <w:pPr>
        <w:pStyle w:val="NormalWeb"/>
        <w:shd w:val="clear" w:color="auto" w:fill="FFFFFF"/>
        <w:spacing w:before="120" w:beforeAutospacing="0" w:after="0" w:afterAutospacing="0" w:line="320" w:lineRule="exact"/>
        <w:ind w:firstLine="567"/>
        <w:jc w:val="both"/>
        <w:rPr>
          <w:rFonts w:ascii="Times New Roman Bold" w:hAnsi="Times New Roman Bold"/>
          <w:b/>
          <w:bCs/>
          <w:color w:val="000000" w:themeColor="text1"/>
          <w:spacing w:val="-6"/>
          <w:sz w:val="28"/>
          <w:szCs w:val="28"/>
          <w:lang w:val="nl-BE"/>
        </w:rPr>
      </w:pPr>
      <w:r w:rsidRPr="006979BC">
        <w:rPr>
          <w:rFonts w:ascii="Times New Roman Bold" w:hAnsi="Times New Roman Bold"/>
          <w:b/>
          <w:bCs/>
          <w:color w:val="000000" w:themeColor="text1"/>
          <w:spacing w:val="-6"/>
          <w:sz w:val="28"/>
          <w:szCs w:val="28"/>
          <w:lang w:val="nl-BE"/>
        </w:rPr>
        <w:t>Điều 3. Đ</w:t>
      </w:r>
      <w:r w:rsidR="00963F4F">
        <w:rPr>
          <w:rFonts w:ascii="Times New Roman Bold" w:hAnsi="Times New Roman Bold"/>
          <w:b/>
          <w:bCs/>
          <w:color w:val="000000" w:themeColor="text1"/>
          <w:spacing w:val="-6"/>
          <w:sz w:val="28"/>
          <w:szCs w:val="28"/>
          <w:lang w:val="nl-BE"/>
        </w:rPr>
        <w:t>ịnh mức kinh tế,</w:t>
      </w:r>
      <w:r w:rsidRPr="006979BC">
        <w:rPr>
          <w:rFonts w:ascii="Times New Roman Bold" w:hAnsi="Times New Roman Bold"/>
          <w:b/>
          <w:bCs/>
          <w:color w:val="000000" w:themeColor="text1"/>
          <w:spacing w:val="-6"/>
          <w:sz w:val="28"/>
          <w:szCs w:val="28"/>
          <w:lang w:val="nl-BE"/>
        </w:rPr>
        <w:t xml:space="preserve"> kỹ thuật lĩnh vực nông, lâm nghiệp và thủy sản</w:t>
      </w:r>
    </w:p>
    <w:p w:rsidR="00546D94" w:rsidRPr="006979BC" w:rsidRDefault="00546D94" w:rsidP="00546D94">
      <w:pPr>
        <w:shd w:val="clear" w:color="auto" w:fill="FFFFFF"/>
        <w:spacing w:before="120" w:line="320" w:lineRule="exact"/>
        <w:ind w:firstLine="567"/>
        <w:jc w:val="both"/>
        <w:rPr>
          <w:color w:val="000000" w:themeColor="text1"/>
          <w:lang w:val="da-DK"/>
        </w:rPr>
      </w:pPr>
      <w:r w:rsidRPr="006979BC">
        <w:rPr>
          <w:color w:val="000000" w:themeColor="text1"/>
          <w:lang w:val="da-DK"/>
        </w:rPr>
        <w:t>1. Định mức kinh tế</w:t>
      </w:r>
      <w:r w:rsidR="00963F4F">
        <w:rPr>
          <w:color w:val="000000" w:themeColor="text1"/>
          <w:lang w:val="da-DK"/>
        </w:rPr>
        <w:t>,</w:t>
      </w:r>
      <w:r w:rsidRPr="006979BC">
        <w:rPr>
          <w:color w:val="000000" w:themeColor="text1"/>
          <w:lang w:val="da-DK"/>
        </w:rPr>
        <w:t xml:space="preserve"> kỹ thuật lĩnh vực trồng trọt quy định tại Phụ lục I ban hành kèm theo Quyết định này.</w:t>
      </w:r>
    </w:p>
    <w:p w:rsidR="00546D94" w:rsidRPr="006979BC" w:rsidRDefault="00546D94" w:rsidP="00546D94">
      <w:pPr>
        <w:shd w:val="clear" w:color="auto" w:fill="FFFFFF"/>
        <w:spacing w:before="120" w:line="320" w:lineRule="exact"/>
        <w:ind w:firstLine="567"/>
        <w:jc w:val="both"/>
        <w:rPr>
          <w:color w:val="000000" w:themeColor="text1"/>
          <w:lang w:val="da-DK"/>
        </w:rPr>
      </w:pPr>
      <w:r w:rsidRPr="006979BC">
        <w:rPr>
          <w:color w:val="000000" w:themeColor="text1"/>
          <w:lang w:val="da-DK"/>
        </w:rPr>
        <w:t>2. Định mức kinh tế</w:t>
      </w:r>
      <w:r w:rsidR="00963F4F">
        <w:rPr>
          <w:color w:val="000000" w:themeColor="text1"/>
          <w:lang w:val="da-DK"/>
        </w:rPr>
        <w:t>,</w:t>
      </w:r>
      <w:r w:rsidRPr="006979BC">
        <w:rPr>
          <w:color w:val="000000" w:themeColor="text1"/>
          <w:lang w:val="da-DK"/>
        </w:rPr>
        <w:t xml:space="preserve"> kỹ thuật lĩnh vực chăn nuôi, thú y quy định tại Phụ lục II ban hành kèm theo Quyết định này.</w:t>
      </w:r>
    </w:p>
    <w:p w:rsidR="00546D94" w:rsidRPr="006979BC" w:rsidRDefault="00546D94" w:rsidP="00546D94">
      <w:pPr>
        <w:shd w:val="clear" w:color="auto" w:fill="FFFFFF"/>
        <w:spacing w:before="120" w:line="320" w:lineRule="exact"/>
        <w:ind w:firstLine="567"/>
        <w:jc w:val="both"/>
        <w:rPr>
          <w:color w:val="000000" w:themeColor="text1"/>
          <w:lang w:val="da-DK"/>
        </w:rPr>
      </w:pPr>
      <w:r w:rsidRPr="006979BC">
        <w:rPr>
          <w:color w:val="000000" w:themeColor="text1"/>
          <w:lang w:val="da-DK"/>
        </w:rPr>
        <w:t>3. Định mức kinh tế</w:t>
      </w:r>
      <w:r w:rsidR="00963F4F">
        <w:rPr>
          <w:color w:val="000000" w:themeColor="text1"/>
          <w:lang w:val="da-DK"/>
        </w:rPr>
        <w:t>,</w:t>
      </w:r>
      <w:r w:rsidRPr="006979BC">
        <w:rPr>
          <w:color w:val="000000" w:themeColor="text1"/>
          <w:lang w:val="da-DK"/>
        </w:rPr>
        <w:t xml:space="preserve"> kỹ thuật lĩnh vực thuỷ sản quy định tại Phụ lục III ban hành kèm theo Quyết định này.</w:t>
      </w:r>
    </w:p>
    <w:p w:rsidR="00546D94" w:rsidRPr="006979BC" w:rsidRDefault="00546D94" w:rsidP="00546D94">
      <w:pPr>
        <w:shd w:val="clear" w:color="auto" w:fill="FFFFFF"/>
        <w:spacing w:before="120" w:line="320" w:lineRule="exact"/>
        <w:ind w:firstLine="567"/>
        <w:jc w:val="both"/>
        <w:rPr>
          <w:color w:val="000000" w:themeColor="text1"/>
          <w:lang w:val="da-DK"/>
        </w:rPr>
      </w:pPr>
      <w:r w:rsidRPr="006979BC">
        <w:rPr>
          <w:color w:val="000000" w:themeColor="text1"/>
          <w:lang w:val="da-DK"/>
        </w:rPr>
        <w:t>4. Định mức kinh tế</w:t>
      </w:r>
      <w:r w:rsidR="00963F4F">
        <w:rPr>
          <w:color w:val="000000" w:themeColor="text1"/>
          <w:lang w:val="da-DK"/>
        </w:rPr>
        <w:t>,</w:t>
      </w:r>
      <w:r w:rsidRPr="006979BC">
        <w:rPr>
          <w:color w:val="000000" w:themeColor="text1"/>
          <w:lang w:val="da-DK"/>
        </w:rPr>
        <w:t xml:space="preserve"> kỹ thuật lĩnh vực lâm nghiệp quy định tại Phụ lục IV ban hành kèm theo Quyết định này.</w:t>
      </w:r>
    </w:p>
    <w:p w:rsidR="00546D94" w:rsidRDefault="00546D94" w:rsidP="00546D94">
      <w:pPr>
        <w:shd w:val="clear" w:color="auto" w:fill="FFFFFF"/>
        <w:spacing w:before="120" w:line="320" w:lineRule="exact"/>
        <w:ind w:firstLine="567"/>
        <w:jc w:val="both"/>
        <w:rPr>
          <w:color w:val="000000" w:themeColor="text1"/>
          <w:lang w:val="da-DK"/>
        </w:rPr>
      </w:pPr>
      <w:r w:rsidRPr="006979BC">
        <w:rPr>
          <w:color w:val="000000" w:themeColor="text1"/>
          <w:lang w:val="da-DK"/>
        </w:rPr>
        <w:t>5. Định mức kinh tế</w:t>
      </w:r>
      <w:r w:rsidR="00963F4F">
        <w:rPr>
          <w:color w:val="000000" w:themeColor="text1"/>
          <w:lang w:val="da-DK"/>
        </w:rPr>
        <w:t>,</w:t>
      </w:r>
      <w:r w:rsidRPr="006979BC">
        <w:rPr>
          <w:color w:val="000000" w:themeColor="text1"/>
          <w:lang w:val="da-DK"/>
        </w:rPr>
        <w:t xml:space="preserve"> kỹ thuật lĩnh vực quản lý chất lượng nông lâm sản và thủy sản quy định tại Phụ lục V ban hành kèm theo Quyết định này.</w:t>
      </w:r>
    </w:p>
    <w:p w:rsidR="00963F4F" w:rsidRPr="006979BC" w:rsidRDefault="00963F4F" w:rsidP="00546D94">
      <w:pPr>
        <w:shd w:val="clear" w:color="auto" w:fill="FFFFFF"/>
        <w:spacing w:before="120" w:line="320" w:lineRule="exact"/>
        <w:ind w:firstLine="567"/>
        <w:jc w:val="both"/>
        <w:rPr>
          <w:color w:val="000000" w:themeColor="text1"/>
          <w:lang w:val="da-DK"/>
        </w:rPr>
      </w:pPr>
      <w:r>
        <w:rPr>
          <w:color w:val="000000" w:themeColor="text1"/>
          <w:lang w:val="da-DK"/>
        </w:rPr>
        <w:t xml:space="preserve">6. Định mức </w:t>
      </w:r>
      <w:r w:rsidRPr="006979BC">
        <w:rPr>
          <w:color w:val="000000" w:themeColor="text1"/>
          <w:lang w:val="da-DK"/>
        </w:rPr>
        <w:t>kinh tế</w:t>
      </w:r>
      <w:r>
        <w:rPr>
          <w:color w:val="000000" w:themeColor="text1"/>
          <w:lang w:val="da-DK"/>
        </w:rPr>
        <w:t>,</w:t>
      </w:r>
      <w:r w:rsidRPr="006979BC">
        <w:rPr>
          <w:color w:val="000000" w:themeColor="text1"/>
          <w:lang w:val="da-DK"/>
        </w:rPr>
        <w:t xml:space="preserve"> kỹ thuật </w:t>
      </w:r>
      <w:r>
        <w:rPr>
          <w:color w:val="000000" w:themeColor="text1"/>
          <w:lang w:val="da-DK"/>
        </w:rPr>
        <w:t xml:space="preserve">thông tin, đào tạo, tập huấn quy định tại Phụ lục VI </w:t>
      </w:r>
      <w:r w:rsidRPr="006979BC">
        <w:rPr>
          <w:color w:val="000000" w:themeColor="text1"/>
          <w:lang w:val="da-DK"/>
        </w:rPr>
        <w:t>ban hành kèm theo Quyết định này</w:t>
      </w:r>
      <w:r>
        <w:rPr>
          <w:color w:val="000000" w:themeColor="text1"/>
          <w:lang w:val="da-DK"/>
        </w:rPr>
        <w:t>.</w:t>
      </w:r>
    </w:p>
    <w:p w:rsidR="00546D94" w:rsidRPr="006979BC" w:rsidRDefault="00546D94" w:rsidP="00546D94">
      <w:pPr>
        <w:shd w:val="clear" w:color="auto" w:fill="FFFFFF"/>
        <w:spacing w:before="120" w:line="320" w:lineRule="exact"/>
        <w:ind w:firstLine="567"/>
        <w:jc w:val="both"/>
        <w:rPr>
          <w:b/>
          <w:bCs/>
          <w:color w:val="000000" w:themeColor="text1"/>
          <w:lang w:val="da-DK"/>
        </w:rPr>
      </w:pPr>
      <w:r w:rsidRPr="006979BC">
        <w:rPr>
          <w:b/>
          <w:bCs/>
          <w:color w:val="000000" w:themeColor="text1"/>
          <w:lang w:val="da-DK"/>
        </w:rPr>
        <w:t>Điều 4. Điều khoản thi hành</w:t>
      </w:r>
    </w:p>
    <w:p w:rsidR="00546D94" w:rsidRPr="006979BC" w:rsidRDefault="00546D94" w:rsidP="00546D94">
      <w:pPr>
        <w:shd w:val="clear" w:color="auto" w:fill="FFFFFF"/>
        <w:spacing w:before="120" w:line="320" w:lineRule="exact"/>
        <w:ind w:firstLine="567"/>
        <w:jc w:val="both"/>
        <w:rPr>
          <w:color w:val="000000" w:themeColor="text1"/>
          <w:lang w:val="da-DK"/>
        </w:rPr>
      </w:pPr>
      <w:r w:rsidRPr="006979BC">
        <w:rPr>
          <w:color w:val="000000" w:themeColor="text1"/>
          <w:lang w:val="da-DK"/>
        </w:rPr>
        <w:t xml:space="preserve">1. Quyết định này có hiệu lực kể từ ngày </w:t>
      </w:r>
      <w:r w:rsidR="001E2134">
        <w:rPr>
          <w:color w:val="000000" w:themeColor="text1"/>
          <w:lang w:val="da-DK"/>
        </w:rPr>
        <w:t>01</w:t>
      </w:r>
      <w:r w:rsidRPr="006979BC">
        <w:rPr>
          <w:color w:val="000000" w:themeColor="text1"/>
          <w:lang w:val="da-DK"/>
        </w:rPr>
        <w:t xml:space="preserve"> tháng </w:t>
      </w:r>
      <w:r w:rsidR="001E2134">
        <w:rPr>
          <w:color w:val="000000" w:themeColor="text1"/>
          <w:lang w:val="da-DK"/>
        </w:rPr>
        <w:t>6</w:t>
      </w:r>
      <w:r w:rsidRPr="006979BC">
        <w:rPr>
          <w:color w:val="000000" w:themeColor="text1"/>
          <w:lang w:val="da-DK"/>
        </w:rPr>
        <w:t xml:space="preserve"> năm 202</w:t>
      </w:r>
      <w:r w:rsidR="001E2134">
        <w:rPr>
          <w:color w:val="000000" w:themeColor="text1"/>
          <w:lang w:val="da-DK"/>
        </w:rPr>
        <w:t>6</w:t>
      </w:r>
      <w:r w:rsidRPr="006979BC">
        <w:rPr>
          <w:color w:val="000000" w:themeColor="text1"/>
          <w:lang w:val="da-DK"/>
        </w:rPr>
        <w:t>.</w:t>
      </w:r>
    </w:p>
    <w:p w:rsidR="000877CF" w:rsidRDefault="00546D94" w:rsidP="00546D94">
      <w:pPr>
        <w:shd w:val="clear" w:color="auto" w:fill="FFFFFF"/>
        <w:spacing w:before="120" w:line="320" w:lineRule="exact"/>
        <w:ind w:firstLine="567"/>
        <w:jc w:val="both"/>
        <w:rPr>
          <w:color w:val="000000" w:themeColor="text1"/>
          <w:lang w:val="nl-NL"/>
        </w:rPr>
      </w:pPr>
      <w:r w:rsidRPr="006979BC">
        <w:rPr>
          <w:color w:val="000000" w:themeColor="text1"/>
          <w:lang w:val="da-DK"/>
        </w:rPr>
        <w:t xml:space="preserve">2. </w:t>
      </w:r>
      <w:r w:rsidRPr="006979BC">
        <w:rPr>
          <w:color w:val="000000" w:themeColor="text1"/>
          <w:lang w:val="nl-NL"/>
        </w:rPr>
        <w:t>Quyết đị</w:t>
      </w:r>
      <w:r w:rsidR="000877CF">
        <w:rPr>
          <w:color w:val="000000" w:themeColor="text1"/>
          <w:lang w:val="nl-NL"/>
        </w:rPr>
        <w:t xml:space="preserve">nh này thay </w:t>
      </w:r>
      <w:r w:rsidRPr="006979BC">
        <w:rPr>
          <w:color w:val="000000" w:themeColor="text1"/>
          <w:lang w:val="nl-NL"/>
        </w:rPr>
        <w:t>thế</w:t>
      </w:r>
      <w:r w:rsidR="000877CF">
        <w:rPr>
          <w:color w:val="000000" w:themeColor="text1"/>
          <w:lang w:val="nl-NL"/>
        </w:rPr>
        <w:t xml:space="preserve"> </w:t>
      </w:r>
      <w:r w:rsidR="000877CF" w:rsidRPr="000877CF">
        <w:rPr>
          <w:color w:val="000000" w:themeColor="text1"/>
          <w:lang w:val="nl-NL"/>
        </w:rPr>
        <w:t>Quyết định số 30/2022/QĐ-UBND ngày 16</w:t>
      </w:r>
      <w:r w:rsidR="000877CF">
        <w:rPr>
          <w:color w:val="000000" w:themeColor="text1"/>
          <w:lang w:val="nl-NL"/>
        </w:rPr>
        <w:t xml:space="preserve"> tháng </w:t>
      </w:r>
      <w:r w:rsidR="000877CF" w:rsidRPr="000877CF">
        <w:rPr>
          <w:color w:val="000000" w:themeColor="text1"/>
          <w:lang w:val="nl-NL"/>
        </w:rPr>
        <w:t>12</w:t>
      </w:r>
      <w:r w:rsidR="000877CF">
        <w:rPr>
          <w:color w:val="000000" w:themeColor="text1"/>
          <w:lang w:val="nl-NL"/>
        </w:rPr>
        <w:t xml:space="preserve"> năm </w:t>
      </w:r>
      <w:r w:rsidR="000877CF" w:rsidRPr="000877CF">
        <w:rPr>
          <w:color w:val="000000" w:themeColor="text1"/>
          <w:lang w:val="nl-NL"/>
        </w:rPr>
        <w:t>2022</w:t>
      </w:r>
      <w:r w:rsidR="000877CF">
        <w:rPr>
          <w:color w:val="000000" w:themeColor="text1"/>
          <w:lang w:val="nl-NL"/>
        </w:rPr>
        <w:t xml:space="preserve"> của UBND tỉnh Thái Nguyên</w:t>
      </w:r>
      <w:r w:rsidR="000877CF" w:rsidRPr="000877CF">
        <w:rPr>
          <w:color w:val="000000" w:themeColor="text1"/>
          <w:lang w:val="nl-NL"/>
        </w:rPr>
        <w:t xml:space="preserve"> về việc ban hành định mức kinh tế, kỹ thuật lĩnh vực nông, lâm nghiệp và thủy sản trên địa bàn tỉnh Thái Nguyên</w:t>
      </w:r>
      <w:r w:rsidR="000877CF">
        <w:rPr>
          <w:color w:val="000000" w:themeColor="text1"/>
          <w:lang w:val="nl-NL"/>
        </w:rPr>
        <w:t xml:space="preserve">; </w:t>
      </w:r>
      <w:r w:rsidR="000877CF" w:rsidRPr="000877CF">
        <w:rPr>
          <w:color w:val="000000" w:themeColor="text1"/>
          <w:lang w:val="nl-NL"/>
        </w:rPr>
        <w:t>Quyết định số 1783/QĐ-UBND ngày 15</w:t>
      </w:r>
      <w:r w:rsidR="000877CF">
        <w:rPr>
          <w:color w:val="000000" w:themeColor="text1"/>
          <w:lang w:val="nl-NL"/>
        </w:rPr>
        <w:t xml:space="preserve"> tháng </w:t>
      </w:r>
      <w:r w:rsidR="000877CF" w:rsidRPr="000877CF">
        <w:rPr>
          <w:color w:val="000000" w:themeColor="text1"/>
          <w:lang w:val="nl-NL"/>
        </w:rPr>
        <w:t>10</w:t>
      </w:r>
      <w:r w:rsidR="000877CF">
        <w:rPr>
          <w:color w:val="000000" w:themeColor="text1"/>
          <w:lang w:val="nl-NL"/>
        </w:rPr>
        <w:t xml:space="preserve"> năm </w:t>
      </w:r>
      <w:r w:rsidR="000877CF" w:rsidRPr="000877CF">
        <w:rPr>
          <w:color w:val="000000" w:themeColor="text1"/>
          <w:lang w:val="nl-NL"/>
        </w:rPr>
        <w:t xml:space="preserve">2024 </w:t>
      </w:r>
      <w:r w:rsidR="000877CF">
        <w:rPr>
          <w:color w:val="000000" w:themeColor="text1"/>
          <w:lang w:val="nl-NL"/>
        </w:rPr>
        <w:t xml:space="preserve">của UBND tỉnh Bắc Kạn </w:t>
      </w:r>
      <w:r w:rsidR="000877CF" w:rsidRPr="000877CF">
        <w:rPr>
          <w:color w:val="000000" w:themeColor="text1"/>
          <w:lang w:val="nl-NL"/>
        </w:rPr>
        <w:t>về việc ban hành định mức kinh tế - kỹ thuật để áp dụng trong thực hiện các chương trình, dự án, mô hình trên địa bàn tỉnh Bắc Kạn và Quyết định số 770/QĐ-UBND ngày 21</w:t>
      </w:r>
      <w:r w:rsidR="000877CF">
        <w:rPr>
          <w:color w:val="000000" w:themeColor="text1"/>
          <w:lang w:val="nl-NL"/>
        </w:rPr>
        <w:t xml:space="preserve"> tháng </w:t>
      </w:r>
      <w:r w:rsidR="000877CF" w:rsidRPr="000877CF">
        <w:rPr>
          <w:color w:val="000000" w:themeColor="text1"/>
          <w:lang w:val="nl-NL"/>
        </w:rPr>
        <w:t>4</w:t>
      </w:r>
      <w:r w:rsidR="000877CF">
        <w:rPr>
          <w:color w:val="000000" w:themeColor="text1"/>
          <w:lang w:val="nl-NL"/>
        </w:rPr>
        <w:t xml:space="preserve"> năm </w:t>
      </w:r>
      <w:r w:rsidR="000877CF" w:rsidRPr="000877CF">
        <w:rPr>
          <w:color w:val="000000" w:themeColor="text1"/>
          <w:lang w:val="nl-NL"/>
        </w:rPr>
        <w:t>2025</w:t>
      </w:r>
      <w:r w:rsidR="000877CF">
        <w:rPr>
          <w:color w:val="000000" w:themeColor="text1"/>
          <w:lang w:val="nl-NL"/>
        </w:rPr>
        <w:t xml:space="preserve"> của UBND tỉnh Bắc Kạn</w:t>
      </w:r>
      <w:r w:rsidR="000877CF" w:rsidRPr="000877CF">
        <w:rPr>
          <w:color w:val="000000" w:themeColor="text1"/>
          <w:lang w:val="nl-NL"/>
        </w:rPr>
        <w:t xml:space="preserve"> về việc sử đổi, bổ sung một số nội dung tại Quyết định số 1783/QĐ-UBND ngày 15/10/2024 về việc ban hành định mức kinh tế - kỹ thuật để áp dụng trong thực hiện các chương trình, dự án, mô hình trên địa bàn tỉnh Bắc Kạn</w:t>
      </w:r>
      <w:r w:rsidR="000877CF">
        <w:rPr>
          <w:color w:val="000000" w:themeColor="text1"/>
          <w:lang w:val="nl-NL"/>
        </w:rPr>
        <w:t>.</w:t>
      </w:r>
    </w:p>
    <w:p w:rsidR="00546D94" w:rsidRPr="006979BC" w:rsidRDefault="00546D94" w:rsidP="00546D94">
      <w:pPr>
        <w:pStyle w:val="NormalWeb"/>
        <w:shd w:val="clear" w:color="auto" w:fill="FFFFFF"/>
        <w:spacing w:before="120" w:beforeAutospacing="0" w:after="0" w:afterAutospacing="0" w:line="320" w:lineRule="exact"/>
        <w:ind w:firstLine="567"/>
        <w:jc w:val="both"/>
        <w:rPr>
          <w:color w:val="000000" w:themeColor="text1"/>
          <w:sz w:val="28"/>
          <w:szCs w:val="28"/>
          <w:lang w:val="nl-NL"/>
        </w:rPr>
      </w:pPr>
      <w:r w:rsidRPr="006979BC">
        <w:rPr>
          <w:color w:val="000000" w:themeColor="text1"/>
          <w:sz w:val="28"/>
          <w:szCs w:val="28"/>
          <w:lang w:val="nl-NL"/>
        </w:rPr>
        <w:t xml:space="preserve">3. Trường hợp các văn bản quy định dẫn chiếu để áp dụng tại Quyết định này được sửa đổi, bổ sung hoặc thay thế thì thực hiện theo văn bản mới được sửa đổi, bổ sung hoặc thay thế. </w:t>
      </w:r>
    </w:p>
    <w:p w:rsidR="00546D94" w:rsidRPr="006979BC" w:rsidRDefault="00546D94" w:rsidP="00546D94">
      <w:pPr>
        <w:shd w:val="clear" w:color="auto" w:fill="FFFFFF"/>
        <w:spacing w:before="120" w:line="320" w:lineRule="exact"/>
        <w:ind w:firstLine="567"/>
        <w:jc w:val="both"/>
        <w:rPr>
          <w:color w:val="000000" w:themeColor="text1"/>
          <w:spacing w:val="-2"/>
          <w:lang w:val="nl-BE"/>
        </w:rPr>
      </w:pPr>
      <w:r w:rsidRPr="006979BC">
        <w:rPr>
          <w:color w:val="000000" w:themeColor="text1"/>
          <w:spacing w:val="-2"/>
          <w:lang w:val="nl-NL"/>
        </w:rPr>
        <w:t xml:space="preserve">4. </w:t>
      </w:r>
      <w:r w:rsidRPr="006979BC">
        <w:rPr>
          <w:color w:val="000000" w:themeColor="text1"/>
          <w:spacing w:val="-2"/>
          <w:lang w:val="vi"/>
        </w:rPr>
        <w:t xml:space="preserve">Đối với các chương trình, dự án, kế hoạch được cơ quan có thẩm quyền phê duyệt </w:t>
      </w:r>
      <w:r w:rsidRPr="006979BC">
        <w:rPr>
          <w:color w:val="000000" w:themeColor="text1"/>
          <w:spacing w:val="-2"/>
          <w:lang w:val="nl-NL"/>
        </w:rPr>
        <w:t xml:space="preserve">thực hiện theo các </w:t>
      </w:r>
      <w:r w:rsidRPr="006979BC">
        <w:rPr>
          <w:color w:val="000000" w:themeColor="text1"/>
          <w:spacing w:val="-2"/>
          <w:lang w:val="vi"/>
        </w:rPr>
        <w:t>định mức kinh tế</w:t>
      </w:r>
      <w:r w:rsidR="007504A4">
        <w:rPr>
          <w:color w:val="000000" w:themeColor="text1"/>
          <w:spacing w:val="-2"/>
          <w:lang w:val="vi"/>
        </w:rPr>
        <w:t>,</w:t>
      </w:r>
      <w:r w:rsidRPr="006979BC">
        <w:rPr>
          <w:color w:val="000000" w:themeColor="text1"/>
          <w:spacing w:val="-2"/>
          <w:lang w:val="vi"/>
        </w:rPr>
        <w:t xml:space="preserve"> kỹ thuật </w:t>
      </w:r>
      <w:r w:rsidRPr="006979BC">
        <w:rPr>
          <w:color w:val="000000" w:themeColor="text1"/>
          <w:spacing w:val="-2"/>
          <w:lang w:val="nl-NL"/>
        </w:rPr>
        <w:t xml:space="preserve">đã ban hành </w:t>
      </w:r>
      <w:r w:rsidRPr="006979BC">
        <w:rPr>
          <w:color w:val="000000" w:themeColor="text1"/>
          <w:spacing w:val="-2"/>
          <w:lang w:val="vi"/>
        </w:rPr>
        <w:t xml:space="preserve">trước ngày Quyết </w:t>
      </w:r>
      <w:r w:rsidRPr="006979BC">
        <w:rPr>
          <w:color w:val="000000" w:themeColor="text1"/>
          <w:spacing w:val="-2"/>
          <w:lang w:val="vi"/>
        </w:rPr>
        <w:lastRenderedPageBreak/>
        <w:t xml:space="preserve">định này có hiệu lực thi hành thì tiếp tục thực hiện theo </w:t>
      </w:r>
      <w:r w:rsidRPr="006979BC">
        <w:rPr>
          <w:color w:val="000000" w:themeColor="text1"/>
          <w:spacing w:val="-2"/>
          <w:lang w:val="nl-NL"/>
        </w:rPr>
        <w:t>Quyết định</w:t>
      </w:r>
      <w:r w:rsidRPr="006979BC">
        <w:rPr>
          <w:color w:val="000000" w:themeColor="text1"/>
          <w:spacing w:val="-2"/>
          <w:lang w:val="vi"/>
        </w:rPr>
        <w:t xml:space="preserve"> đã được </w:t>
      </w:r>
      <w:r w:rsidRPr="006979BC">
        <w:rPr>
          <w:color w:val="000000" w:themeColor="text1"/>
          <w:spacing w:val="-2"/>
          <w:lang w:val="nl-NL"/>
        </w:rPr>
        <w:t xml:space="preserve">phê </w:t>
      </w:r>
      <w:r w:rsidRPr="006979BC">
        <w:rPr>
          <w:color w:val="000000" w:themeColor="text1"/>
          <w:spacing w:val="-2"/>
          <w:lang w:val="vi"/>
        </w:rPr>
        <w:t>duyệt, không áp dụng theo Q</w:t>
      </w:r>
      <w:r w:rsidRPr="006979BC">
        <w:rPr>
          <w:color w:val="000000" w:themeColor="text1"/>
          <w:spacing w:val="-2"/>
          <w:lang w:val="nl-BE"/>
        </w:rPr>
        <w:t>uyết định này.</w:t>
      </w:r>
    </w:p>
    <w:p w:rsidR="00546D94" w:rsidRPr="006979BC" w:rsidRDefault="00546D94" w:rsidP="00546D94">
      <w:pPr>
        <w:pStyle w:val="NormalWeb"/>
        <w:shd w:val="clear" w:color="auto" w:fill="FFFFFF"/>
        <w:spacing w:before="120" w:beforeAutospacing="0" w:after="0" w:afterAutospacing="0" w:line="320" w:lineRule="exact"/>
        <w:ind w:firstLine="567"/>
        <w:jc w:val="both"/>
        <w:rPr>
          <w:color w:val="000000" w:themeColor="text1"/>
          <w:spacing w:val="4"/>
          <w:sz w:val="28"/>
          <w:szCs w:val="28"/>
          <w:lang w:val="nl-BE"/>
        </w:rPr>
      </w:pPr>
      <w:r w:rsidRPr="006979BC">
        <w:rPr>
          <w:color w:val="000000" w:themeColor="text1"/>
          <w:spacing w:val="4"/>
          <w:sz w:val="28"/>
          <w:szCs w:val="28"/>
          <w:lang w:val="nl-BE"/>
        </w:rPr>
        <w:t>5</w:t>
      </w:r>
      <w:r w:rsidR="00811BF4">
        <w:rPr>
          <w:color w:val="000000" w:themeColor="text1"/>
          <w:spacing w:val="4"/>
          <w:sz w:val="28"/>
          <w:szCs w:val="28"/>
          <w:lang w:val="nl-BE"/>
        </w:rPr>
        <w:t>. Đối với định mức kinh tế,</w:t>
      </w:r>
      <w:r w:rsidRPr="006979BC">
        <w:rPr>
          <w:color w:val="000000" w:themeColor="text1"/>
          <w:spacing w:val="4"/>
          <w:sz w:val="28"/>
          <w:szCs w:val="28"/>
          <w:lang w:val="nl-BE"/>
        </w:rPr>
        <w:t xml:space="preserve"> kỹ thuật trong lĩnh vực </w:t>
      </w:r>
      <w:r w:rsidRPr="006979BC">
        <w:rPr>
          <w:bCs/>
          <w:color w:val="000000" w:themeColor="text1"/>
          <w:spacing w:val="4"/>
          <w:sz w:val="28"/>
          <w:szCs w:val="28"/>
          <w:lang w:val="nl-BE" w:eastAsia="vi-VN"/>
        </w:rPr>
        <w:t>nông,</w:t>
      </w:r>
      <w:r w:rsidRPr="006979BC">
        <w:rPr>
          <w:bCs/>
          <w:color w:val="000000" w:themeColor="text1"/>
          <w:spacing w:val="4"/>
          <w:sz w:val="28"/>
          <w:szCs w:val="28"/>
          <w:lang w:val="nl-BE"/>
        </w:rPr>
        <w:t xml:space="preserve"> </w:t>
      </w:r>
      <w:r w:rsidRPr="006979BC">
        <w:rPr>
          <w:bCs/>
          <w:color w:val="000000" w:themeColor="text1"/>
          <w:spacing w:val="4"/>
          <w:sz w:val="28"/>
          <w:szCs w:val="28"/>
          <w:lang w:val="nl-BE" w:eastAsia="vi-VN"/>
        </w:rPr>
        <w:t xml:space="preserve">lâm nghiệp và </w:t>
      </w:r>
      <w:r w:rsidRPr="006979BC">
        <w:rPr>
          <w:bCs/>
          <w:color w:val="000000" w:themeColor="text1"/>
          <w:spacing w:val="-4"/>
          <w:sz w:val="28"/>
          <w:szCs w:val="28"/>
          <w:lang w:val="nl-BE" w:eastAsia="vi-VN"/>
        </w:rPr>
        <w:t>thủy sản</w:t>
      </w:r>
      <w:r w:rsidRPr="006979BC">
        <w:rPr>
          <w:b/>
          <w:color w:val="000000" w:themeColor="text1"/>
          <w:spacing w:val="-4"/>
          <w:sz w:val="28"/>
          <w:szCs w:val="28"/>
          <w:lang w:val="nl-BE" w:eastAsia="vi-VN"/>
        </w:rPr>
        <w:t xml:space="preserve"> </w:t>
      </w:r>
      <w:r w:rsidRPr="006979BC">
        <w:rPr>
          <w:bCs/>
          <w:color w:val="000000" w:themeColor="text1"/>
          <w:spacing w:val="-4"/>
          <w:sz w:val="28"/>
          <w:szCs w:val="28"/>
          <w:lang w:val="nl-BE" w:eastAsia="vi-VN"/>
        </w:rPr>
        <w:t xml:space="preserve">chưa </w:t>
      </w:r>
      <w:r w:rsidRPr="006979BC">
        <w:rPr>
          <w:color w:val="000000" w:themeColor="text1"/>
          <w:spacing w:val="-4"/>
          <w:sz w:val="28"/>
          <w:szCs w:val="28"/>
          <w:lang w:val="nl-BE"/>
        </w:rPr>
        <w:t>quy định tại Quyết định này thì các cơ quan, đơn vị, tổ chức, cá nhân</w:t>
      </w:r>
      <w:r w:rsidRPr="006979BC">
        <w:rPr>
          <w:color w:val="000000" w:themeColor="text1"/>
          <w:spacing w:val="4"/>
          <w:sz w:val="28"/>
          <w:szCs w:val="28"/>
          <w:lang w:val="nl-BE"/>
        </w:rPr>
        <w:t xml:space="preserve"> áp </w:t>
      </w:r>
      <w:r w:rsidR="00811BF4">
        <w:rPr>
          <w:color w:val="000000" w:themeColor="text1"/>
          <w:spacing w:val="4"/>
          <w:sz w:val="28"/>
          <w:szCs w:val="28"/>
          <w:lang w:val="nl-BE"/>
        </w:rPr>
        <w:t>dụng theo các định mức kinh tế,</w:t>
      </w:r>
      <w:r w:rsidRPr="006979BC">
        <w:rPr>
          <w:color w:val="000000" w:themeColor="text1"/>
          <w:spacing w:val="4"/>
          <w:sz w:val="28"/>
          <w:szCs w:val="28"/>
          <w:lang w:val="nl-BE"/>
        </w:rPr>
        <w:t xml:space="preserve"> kỹ thuật của Bộ Nông nghiệp và Phát triển nông thôn</w:t>
      </w:r>
      <w:r w:rsidR="00545D83">
        <w:rPr>
          <w:color w:val="000000" w:themeColor="text1"/>
          <w:spacing w:val="4"/>
          <w:sz w:val="28"/>
          <w:szCs w:val="28"/>
          <w:lang w:val="nl-BE"/>
        </w:rPr>
        <w:t xml:space="preserve"> (</w:t>
      </w:r>
      <w:r w:rsidR="00545D83" w:rsidRPr="00545D83">
        <w:rPr>
          <w:i/>
          <w:color w:val="000000" w:themeColor="text1"/>
          <w:spacing w:val="4"/>
          <w:sz w:val="28"/>
          <w:szCs w:val="28"/>
          <w:lang w:val="nl-BE"/>
        </w:rPr>
        <w:t>nay là Bộ Nông nghiệp và Môi trường</w:t>
      </w:r>
      <w:r w:rsidR="00545D83">
        <w:rPr>
          <w:color w:val="000000" w:themeColor="text1"/>
          <w:spacing w:val="4"/>
          <w:sz w:val="28"/>
          <w:szCs w:val="28"/>
          <w:lang w:val="nl-BE"/>
        </w:rPr>
        <w:t>)</w:t>
      </w:r>
      <w:r w:rsidRPr="006979BC">
        <w:rPr>
          <w:color w:val="000000" w:themeColor="text1"/>
          <w:spacing w:val="4"/>
          <w:sz w:val="28"/>
          <w:szCs w:val="28"/>
          <w:lang w:val="nl-BE"/>
        </w:rPr>
        <w:t xml:space="preserve"> đã ban hành.</w:t>
      </w:r>
    </w:p>
    <w:p w:rsidR="00546D94" w:rsidRPr="006979BC" w:rsidRDefault="00546D94" w:rsidP="00546D94">
      <w:pPr>
        <w:pStyle w:val="NormalWeb"/>
        <w:shd w:val="clear" w:color="auto" w:fill="FFFFFF"/>
        <w:spacing w:before="120" w:beforeAutospacing="0" w:after="0" w:afterAutospacing="0" w:line="320" w:lineRule="exact"/>
        <w:ind w:firstLine="567"/>
        <w:jc w:val="both"/>
        <w:rPr>
          <w:color w:val="000000" w:themeColor="text1"/>
          <w:sz w:val="28"/>
          <w:szCs w:val="28"/>
          <w:lang w:val="nl-BE"/>
        </w:rPr>
      </w:pPr>
      <w:r w:rsidRPr="006979BC">
        <w:rPr>
          <w:color w:val="000000" w:themeColor="text1"/>
          <w:sz w:val="28"/>
          <w:szCs w:val="28"/>
          <w:lang w:val="nl-BE"/>
        </w:rPr>
        <w:t xml:space="preserve">6. Giao cho Sở Nông nghiệp và </w:t>
      </w:r>
      <w:r w:rsidR="00C2692E">
        <w:rPr>
          <w:color w:val="000000" w:themeColor="text1"/>
          <w:spacing w:val="4"/>
          <w:sz w:val="28"/>
          <w:szCs w:val="28"/>
          <w:lang w:val="nl-BE"/>
        </w:rPr>
        <w:t>Môi trường</w:t>
      </w:r>
      <w:r w:rsidRPr="006979BC">
        <w:rPr>
          <w:color w:val="000000" w:themeColor="text1"/>
          <w:sz w:val="28"/>
          <w:szCs w:val="28"/>
          <w:lang w:val="nl-BE"/>
        </w:rPr>
        <w:t xml:space="preserve"> chủ trì, phối hợp với các Sở, ngành có liên quan theo dõi, kiểm tra quá trình thực hiện Quyết định này. Trong quá trình thực hiện, nếu có sự thay đổi, bổ sung về danh mục, định mức </w:t>
      </w:r>
      <w:r w:rsidR="00C2692E">
        <w:rPr>
          <w:color w:val="000000" w:themeColor="text1"/>
          <w:sz w:val="28"/>
          <w:szCs w:val="28"/>
          <w:lang w:val="nl-BE"/>
        </w:rPr>
        <w:t>kinh tế,</w:t>
      </w:r>
      <w:r w:rsidRPr="006979BC">
        <w:rPr>
          <w:color w:val="000000" w:themeColor="text1"/>
          <w:sz w:val="28"/>
          <w:szCs w:val="28"/>
          <w:lang w:val="nl-BE"/>
        </w:rPr>
        <w:t xml:space="preserve"> kỹ thuật thì Sở Nông nghiệp và </w:t>
      </w:r>
      <w:r w:rsidR="00C2692E">
        <w:rPr>
          <w:color w:val="000000" w:themeColor="text1"/>
          <w:spacing w:val="4"/>
          <w:sz w:val="28"/>
          <w:szCs w:val="28"/>
          <w:lang w:val="nl-BE"/>
        </w:rPr>
        <w:t>Môi trường</w:t>
      </w:r>
      <w:r w:rsidRPr="006979BC">
        <w:rPr>
          <w:color w:val="000000" w:themeColor="text1"/>
          <w:sz w:val="28"/>
          <w:szCs w:val="28"/>
          <w:lang w:val="nl-BE"/>
        </w:rPr>
        <w:t xml:space="preserve"> tổng hợp, báo cáo UBND tỉnh xem xét, quyết định theo quy định của pháp luật.</w:t>
      </w:r>
    </w:p>
    <w:p w:rsidR="00546D94" w:rsidRDefault="00546D94" w:rsidP="00546D94">
      <w:pPr>
        <w:pStyle w:val="NormalWeb"/>
        <w:shd w:val="clear" w:color="auto" w:fill="FFFFFF"/>
        <w:spacing w:before="120" w:beforeAutospacing="0" w:after="240" w:afterAutospacing="0" w:line="320" w:lineRule="exact"/>
        <w:ind w:firstLine="567"/>
        <w:jc w:val="both"/>
        <w:rPr>
          <w:rFonts w:eastAsia="Times"/>
          <w:color w:val="000000" w:themeColor="text1"/>
          <w:sz w:val="28"/>
          <w:szCs w:val="28"/>
          <w:lang w:val="nl-BE"/>
        </w:rPr>
      </w:pPr>
      <w:r w:rsidRPr="006979BC">
        <w:rPr>
          <w:b/>
          <w:color w:val="000000" w:themeColor="text1"/>
          <w:sz w:val="28"/>
          <w:szCs w:val="28"/>
          <w:lang w:val="nl-BE"/>
        </w:rPr>
        <w:t>Điều 5.</w:t>
      </w:r>
      <w:r w:rsidRPr="006979BC">
        <w:rPr>
          <w:color w:val="000000" w:themeColor="text1"/>
          <w:sz w:val="28"/>
          <w:szCs w:val="28"/>
          <w:lang w:val="nl-BE"/>
        </w:rPr>
        <w:t xml:space="preserve"> </w:t>
      </w:r>
      <w:r w:rsidRPr="006979BC">
        <w:rPr>
          <w:rFonts w:eastAsia="Times"/>
          <w:color w:val="000000" w:themeColor="text1"/>
          <w:sz w:val="28"/>
          <w:szCs w:val="28"/>
          <w:lang w:val="nl-BE"/>
        </w:rPr>
        <w:t xml:space="preserve">Chánh Văn phòng UBND tỉnh; Thủ trưởng các sở, ban, ngành thuộc tỉnh; Chủ tịch UBND các </w:t>
      </w:r>
      <w:r w:rsidR="00C2692E">
        <w:rPr>
          <w:rFonts w:eastAsia="Times"/>
          <w:color w:val="000000" w:themeColor="text1"/>
          <w:sz w:val="28"/>
          <w:szCs w:val="28"/>
          <w:lang w:val="nl-BE"/>
        </w:rPr>
        <w:t>xã, phường</w:t>
      </w:r>
      <w:r w:rsidRPr="006979BC">
        <w:rPr>
          <w:rFonts w:eastAsia="Times"/>
          <w:color w:val="000000" w:themeColor="text1"/>
          <w:sz w:val="28"/>
          <w:szCs w:val="28"/>
          <w:lang w:val="nl-BE"/>
        </w:rPr>
        <w:t xml:space="preserve"> và các đơn vị, tổ chức, cá nhân có liên quan chịu trách nhiệm thi hành Quyết định này./.  </w:t>
      </w:r>
    </w:p>
    <w:tbl>
      <w:tblPr>
        <w:tblW w:w="9356" w:type="dxa"/>
        <w:tblInd w:w="108" w:type="dxa"/>
        <w:tblLook w:val="01E0" w:firstRow="1" w:lastRow="1" w:firstColumn="1" w:lastColumn="1" w:noHBand="0" w:noVBand="0"/>
      </w:tblPr>
      <w:tblGrid>
        <w:gridCol w:w="4820"/>
        <w:gridCol w:w="4252"/>
        <w:gridCol w:w="284"/>
      </w:tblGrid>
      <w:tr w:rsidR="0046733F" w:rsidRPr="00C3561B" w:rsidTr="00387747">
        <w:trPr>
          <w:trHeight w:val="2326"/>
        </w:trPr>
        <w:tc>
          <w:tcPr>
            <w:tcW w:w="4820" w:type="dxa"/>
          </w:tcPr>
          <w:p w:rsidR="0046733F" w:rsidRPr="00C3561B" w:rsidRDefault="0046733F" w:rsidP="00387747">
            <w:pPr>
              <w:shd w:val="clear" w:color="auto" w:fill="FFFFFF"/>
              <w:ind w:left="-108"/>
              <w:rPr>
                <w:rFonts w:eastAsia="Times New Roman"/>
                <w:sz w:val="22"/>
              </w:rPr>
            </w:pPr>
            <w:r w:rsidRPr="00C3561B">
              <w:rPr>
                <w:rFonts w:eastAsia="Times New Roman"/>
                <w:b/>
                <w:i/>
                <w:sz w:val="22"/>
              </w:rPr>
              <w:t>Nơi nhận:</w:t>
            </w:r>
            <w:r w:rsidRPr="00C3561B">
              <w:rPr>
                <w:rFonts w:eastAsia="Times New Roman"/>
                <w:b/>
                <w:i/>
                <w:sz w:val="22"/>
              </w:rPr>
              <w:br/>
            </w:r>
            <w:r w:rsidRPr="00C3561B">
              <w:rPr>
                <w:rFonts w:eastAsia="Times New Roman"/>
                <w:sz w:val="22"/>
              </w:rPr>
              <w:t>- Văn phòng Chính phủ;</w:t>
            </w:r>
            <w:r w:rsidRPr="00C3561B">
              <w:rPr>
                <w:rFonts w:eastAsia="Times New Roman"/>
                <w:sz w:val="22"/>
              </w:rPr>
              <w:br/>
              <w:t>- Bộ Nông nghiệp và Môi trường;</w:t>
            </w:r>
            <w:r w:rsidRPr="00C3561B">
              <w:rPr>
                <w:rFonts w:eastAsia="Times New Roman"/>
                <w:sz w:val="22"/>
              </w:rPr>
              <w:br/>
              <w:t xml:space="preserve">- </w:t>
            </w:r>
            <w:r>
              <w:rPr>
                <w:color w:val="000000"/>
                <w:sz w:val="22"/>
                <w:lang w:val="vi-VN"/>
              </w:rPr>
              <w:t>Cục Kiểm tra v</w:t>
            </w:r>
            <w:r>
              <w:rPr>
                <w:rFonts w:hint="eastAsia"/>
                <w:color w:val="000000"/>
                <w:sz w:val="22"/>
                <w:lang w:val="vi-VN"/>
              </w:rPr>
              <w:t>ă</w:t>
            </w:r>
            <w:r>
              <w:rPr>
                <w:color w:val="000000"/>
                <w:sz w:val="22"/>
                <w:lang w:val="vi-VN"/>
              </w:rPr>
              <w:t xml:space="preserve">n bản và Quản lý xử lý vi phạm hành chính </w:t>
            </w:r>
            <w:r w:rsidRPr="00C3561B">
              <w:rPr>
                <w:rFonts w:eastAsia="Times New Roman"/>
                <w:sz w:val="22"/>
              </w:rPr>
              <w:t>- Bộ Tư pháp;</w:t>
            </w:r>
            <w:r>
              <w:rPr>
                <w:rFonts w:eastAsia="Times New Roman"/>
                <w:sz w:val="22"/>
              </w:rPr>
              <w:t xml:space="preserve"> </w:t>
            </w:r>
          </w:p>
          <w:p w:rsidR="0046733F" w:rsidRPr="00C3561B" w:rsidRDefault="0046733F" w:rsidP="00387747">
            <w:pPr>
              <w:shd w:val="clear" w:color="auto" w:fill="FFFFFF"/>
              <w:ind w:left="-108"/>
              <w:rPr>
                <w:rFonts w:eastAsia="Times New Roman"/>
                <w:sz w:val="22"/>
              </w:rPr>
            </w:pPr>
            <w:r w:rsidRPr="00C3561B">
              <w:rPr>
                <w:rFonts w:eastAsia="Times New Roman"/>
                <w:sz w:val="22"/>
              </w:rPr>
              <w:t>- Thường trực Tỉnh ủy;</w:t>
            </w:r>
          </w:p>
          <w:p w:rsidR="0046733F" w:rsidRDefault="0046733F" w:rsidP="00387747">
            <w:pPr>
              <w:shd w:val="clear" w:color="auto" w:fill="FFFFFF"/>
              <w:ind w:left="-108"/>
              <w:rPr>
                <w:rFonts w:eastAsia="Times New Roman"/>
                <w:sz w:val="22"/>
              </w:rPr>
            </w:pPr>
            <w:r w:rsidRPr="00C3561B">
              <w:rPr>
                <w:rFonts w:eastAsia="Times New Roman"/>
                <w:sz w:val="22"/>
              </w:rPr>
              <w:t>- Thường trực HĐND tỉnh;</w:t>
            </w:r>
          </w:p>
          <w:p w:rsidR="0046733F" w:rsidRPr="00590865" w:rsidRDefault="0046733F" w:rsidP="00387747">
            <w:pPr>
              <w:ind w:left="-108"/>
              <w:jc w:val="both"/>
              <w:rPr>
                <w:color w:val="000000"/>
                <w:sz w:val="22"/>
                <w:lang w:val="vi-VN"/>
              </w:rPr>
            </w:pPr>
            <w:r>
              <w:rPr>
                <w:color w:val="000000"/>
                <w:sz w:val="22"/>
                <w:lang w:val="vi-VN"/>
              </w:rPr>
              <w:t xml:space="preserve">- Đoàn Đại biểu Quốc hội </w:t>
            </w:r>
            <w:r>
              <w:rPr>
                <w:color w:val="000000"/>
                <w:sz w:val="22"/>
              </w:rPr>
              <w:t>tỉnh;</w:t>
            </w:r>
          </w:p>
          <w:p w:rsidR="0046733F" w:rsidRPr="00C3561B" w:rsidRDefault="0046733F" w:rsidP="00387747">
            <w:pPr>
              <w:shd w:val="clear" w:color="auto" w:fill="FFFFFF"/>
              <w:ind w:left="-108"/>
              <w:rPr>
                <w:rFonts w:eastAsia="Times New Roman"/>
                <w:sz w:val="22"/>
              </w:rPr>
            </w:pPr>
            <w:r w:rsidRPr="00C3561B">
              <w:rPr>
                <w:rFonts w:eastAsia="Times New Roman"/>
                <w:sz w:val="22"/>
              </w:rPr>
              <w:t>- Chủ tịch, các PCT UBND tỉnh;</w:t>
            </w:r>
          </w:p>
          <w:p w:rsidR="0046733F" w:rsidRDefault="0046733F" w:rsidP="00387747">
            <w:pPr>
              <w:shd w:val="clear" w:color="auto" w:fill="FFFFFF"/>
              <w:ind w:left="-108"/>
              <w:rPr>
                <w:rFonts w:eastAsia="Times New Roman"/>
                <w:sz w:val="22"/>
              </w:rPr>
            </w:pPr>
            <w:r w:rsidRPr="00C3561B">
              <w:rPr>
                <w:rFonts w:eastAsia="Times New Roman"/>
                <w:sz w:val="22"/>
              </w:rPr>
              <w:t>- Ủy ban MTTQ tỉnh;</w:t>
            </w:r>
          </w:p>
          <w:p w:rsidR="0046733F" w:rsidRPr="00590865" w:rsidRDefault="0046733F" w:rsidP="00387747">
            <w:pPr>
              <w:ind w:left="-108"/>
              <w:jc w:val="both"/>
              <w:rPr>
                <w:color w:val="000000"/>
                <w:sz w:val="22"/>
                <w:lang w:val="vi-VN"/>
              </w:rPr>
            </w:pPr>
            <w:r>
              <w:rPr>
                <w:color w:val="000000"/>
                <w:sz w:val="22"/>
                <w:lang w:val="vi-VN"/>
              </w:rPr>
              <w:t xml:space="preserve">- </w:t>
            </w:r>
            <w:r w:rsidRPr="00176A3E">
              <w:rPr>
                <w:color w:val="000000"/>
                <w:sz w:val="22"/>
              </w:rPr>
              <w:t>Văn phòng Đoàn ĐBQH và HĐND tỉnh;</w:t>
            </w:r>
          </w:p>
          <w:p w:rsidR="0046733F" w:rsidRPr="00C3561B" w:rsidRDefault="0046733F" w:rsidP="00387747">
            <w:pPr>
              <w:shd w:val="clear" w:color="auto" w:fill="FFFFFF"/>
              <w:ind w:left="-108"/>
              <w:rPr>
                <w:rFonts w:eastAsia="Times New Roman"/>
                <w:sz w:val="22"/>
              </w:rPr>
            </w:pPr>
            <w:r w:rsidRPr="00C3561B">
              <w:rPr>
                <w:rFonts w:eastAsia="Times New Roman"/>
                <w:sz w:val="22"/>
              </w:rPr>
              <w:t>- Các Sở, ban, ngành, đoàn thể của tỉnh;</w:t>
            </w:r>
          </w:p>
          <w:p w:rsidR="0046733F" w:rsidRPr="00C3561B" w:rsidRDefault="0046733F" w:rsidP="00387747">
            <w:pPr>
              <w:shd w:val="clear" w:color="auto" w:fill="FFFFFF"/>
              <w:ind w:left="-108"/>
              <w:rPr>
                <w:rFonts w:eastAsia="Times New Roman"/>
                <w:sz w:val="22"/>
              </w:rPr>
            </w:pPr>
            <w:r w:rsidRPr="00C3561B">
              <w:rPr>
                <w:rFonts w:eastAsia="Times New Roman"/>
                <w:sz w:val="22"/>
              </w:rPr>
              <w:t>- UBND các xã, phường;</w:t>
            </w:r>
          </w:p>
          <w:p w:rsidR="0046733F" w:rsidRPr="00C3561B" w:rsidRDefault="0046733F" w:rsidP="00387747">
            <w:pPr>
              <w:shd w:val="clear" w:color="auto" w:fill="FFFFFF"/>
              <w:ind w:left="-108"/>
              <w:rPr>
                <w:rFonts w:eastAsia="Times New Roman"/>
                <w:sz w:val="22"/>
              </w:rPr>
            </w:pPr>
            <w:r w:rsidRPr="00C3561B">
              <w:rPr>
                <w:rFonts w:eastAsia="Times New Roman"/>
                <w:sz w:val="22"/>
              </w:rPr>
              <w:t>- Báo và Phát thanh, Truyền hình Thái Nguyên;</w:t>
            </w:r>
          </w:p>
          <w:p w:rsidR="0046733F" w:rsidRPr="00C3561B" w:rsidRDefault="0046733F" w:rsidP="00387747">
            <w:pPr>
              <w:shd w:val="clear" w:color="auto" w:fill="FFFFFF"/>
              <w:ind w:left="-108"/>
              <w:rPr>
                <w:rFonts w:eastAsia="Times New Roman"/>
                <w:sz w:val="22"/>
              </w:rPr>
            </w:pPr>
            <w:r w:rsidRPr="00C3561B">
              <w:rPr>
                <w:rFonts w:eastAsia="Times New Roman"/>
                <w:sz w:val="22"/>
              </w:rPr>
              <w:t>- Trung tâm Thông tin tỉnh;</w:t>
            </w:r>
          </w:p>
          <w:p w:rsidR="0046733F" w:rsidRPr="00C3561B" w:rsidRDefault="0046733F" w:rsidP="00387747">
            <w:pPr>
              <w:shd w:val="clear" w:color="auto" w:fill="FFFFFF"/>
              <w:ind w:left="-108"/>
              <w:rPr>
                <w:rFonts w:eastAsia="Times New Roman"/>
                <w:sz w:val="22"/>
              </w:rPr>
            </w:pPr>
            <w:r w:rsidRPr="00C3561B">
              <w:rPr>
                <w:rFonts w:eastAsia="Times New Roman"/>
                <w:sz w:val="22"/>
              </w:rPr>
              <w:t>- LĐ Văn phòng UBND tỉnh;</w:t>
            </w:r>
          </w:p>
          <w:p w:rsidR="0046733F" w:rsidRDefault="0046733F" w:rsidP="00387747">
            <w:pPr>
              <w:shd w:val="clear" w:color="auto" w:fill="FFFFFF"/>
              <w:ind w:left="-108"/>
              <w:rPr>
                <w:rFonts w:eastAsia="Times New Roman"/>
                <w:sz w:val="22"/>
              </w:rPr>
            </w:pPr>
            <w:r w:rsidRPr="00C3561B">
              <w:rPr>
                <w:rFonts w:eastAsia="Times New Roman"/>
                <w:sz w:val="22"/>
              </w:rPr>
              <w:t>- Lưu: VT, TH, NC</w:t>
            </w:r>
            <w:r>
              <w:rPr>
                <w:rFonts w:eastAsia="Times New Roman"/>
                <w:sz w:val="22"/>
              </w:rPr>
              <w:t xml:space="preserve">, </w:t>
            </w:r>
            <w:r w:rsidRPr="00C3561B">
              <w:rPr>
                <w:rFonts w:eastAsia="Times New Roman"/>
                <w:sz w:val="22"/>
              </w:rPr>
              <w:t>CNN&amp;XD</w:t>
            </w:r>
            <w:r>
              <w:rPr>
                <w:rFonts w:eastAsia="Times New Roman"/>
                <w:sz w:val="22"/>
              </w:rPr>
              <w:t>.</w:t>
            </w:r>
          </w:p>
          <w:p w:rsidR="0046733F" w:rsidRPr="00590865" w:rsidRDefault="0046733F" w:rsidP="00387747">
            <w:pPr>
              <w:shd w:val="clear" w:color="auto" w:fill="FFFFFF"/>
              <w:ind w:left="-108"/>
              <w:rPr>
                <w:noProof/>
                <w:sz w:val="16"/>
                <w:szCs w:val="16"/>
              </w:rPr>
            </w:pPr>
          </w:p>
        </w:tc>
        <w:tc>
          <w:tcPr>
            <w:tcW w:w="4252" w:type="dxa"/>
          </w:tcPr>
          <w:p w:rsidR="0046733F" w:rsidRDefault="0046733F" w:rsidP="00387747">
            <w:pPr>
              <w:jc w:val="center"/>
              <w:rPr>
                <w:b/>
                <w:bCs/>
                <w:noProof/>
              </w:rPr>
            </w:pPr>
            <w:r>
              <w:rPr>
                <w:b/>
                <w:bCs/>
                <w:noProof/>
              </w:rPr>
              <w:t>TM. ỦY BAN NHÂN DÂN</w:t>
            </w:r>
          </w:p>
          <w:p w:rsidR="0046733F" w:rsidRPr="00C3561B" w:rsidRDefault="0046733F" w:rsidP="00387747">
            <w:pPr>
              <w:jc w:val="center"/>
              <w:rPr>
                <w:b/>
                <w:bCs/>
                <w:noProof/>
                <w:lang w:val="vi-VN"/>
              </w:rPr>
            </w:pPr>
            <w:r w:rsidRPr="00C3561B">
              <w:rPr>
                <w:b/>
                <w:bCs/>
                <w:noProof/>
              </w:rPr>
              <w:t xml:space="preserve">KT. </w:t>
            </w:r>
            <w:r w:rsidRPr="00C3561B">
              <w:rPr>
                <w:b/>
                <w:bCs/>
                <w:noProof/>
                <w:lang w:val="vi-VN"/>
              </w:rPr>
              <w:t>CHỦ TỊCH</w:t>
            </w:r>
          </w:p>
          <w:p w:rsidR="0046733F" w:rsidRPr="00C3561B" w:rsidRDefault="0046733F" w:rsidP="00387747">
            <w:pPr>
              <w:jc w:val="center"/>
              <w:rPr>
                <w:b/>
                <w:bCs/>
                <w:noProof/>
              </w:rPr>
            </w:pPr>
            <w:r w:rsidRPr="00C3561B">
              <w:rPr>
                <w:b/>
                <w:bCs/>
                <w:noProof/>
              </w:rPr>
              <w:t>PHÓ CHỦ TỊCH</w:t>
            </w:r>
          </w:p>
          <w:p w:rsidR="0046733F" w:rsidRPr="00C3561B" w:rsidRDefault="0046733F" w:rsidP="00387747">
            <w:pPr>
              <w:jc w:val="center"/>
              <w:rPr>
                <w:b/>
                <w:bCs/>
                <w:noProof/>
                <w:lang w:val="vi-VN"/>
              </w:rPr>
            </w:pPr>
          </w:p>
          <w:p w:rsidR="0046733F" w:rsidRPr="00C3561B" w:rsidRDefault="0046733F" w:rsidP="00387747">
            <w:pPr>
              <w:jc w:val="center"/>
              <w:rPr>
                <w:b/>
                <w:bCs/>
                <w:noProof/>
                <w:lang w:val="vi-VN"/>
              </w:rPr>
            </w:pPr>
          </w:p>
          <w:p w:rsidR="0046733F" w:rsidRPr="00C3561B" w:rsidRDefault="0046733F" w:rsidP="00387747">
            <w:pPr>
              <w:jc w:val="center"/>
              <w:rPr>
                <w:b/>
                <w:bCs/>
                <w:noProof/>
                <w:lang w:val="vi-VN"/>
              </w:rPr>
            </w:pPr>
          </w:p>
          <w:p w:rsidR="0046733F" w:rsidRPr="00C3561B" w:rsidRDefault="0046733F" w:rsidP="00387747">
            <w:pPr>
              <w:jc w:val="center"/>
              <w:rPr>
                <w:b/>
                <w:bCs/>
                <w:noProof/>
                <w:lang w:val="vi-VN"/>
              </w:rPr>
            </w:pPr>
          </w:p>
          <w:p w:rsidR="0046733F" w:rsidRPr="00C3561B" w:rsidRDefault="0046733F" w:rsidP="00387747">
            <w:pPr>
              <w:jc w:val="center"/>
              <w:rPr>
                <w:b/>
                <w:bCs/>
                <w:noProof/>
              </w:rPr>
            </w:pPr>
          </w:p>
          <w:p w:rsidR="0046733F" w:rsidRPr="00C3561B" w:rsidRDefault="0046733F" w:rsidP="00387747">
            <w:pPr>
              <w:jc w:val="center"/>
              <w:rPr>
                <w:b/>
                <w:bCs/>
                <w:noProof/>
              </w:rPr>
            </w:pPr>
            <w:r w:rsidRPr="00C3561B">
              <w:rPr>
                <w:b/>
                <w:bCs/>
                <w:noProof/>
              </w:rPr>
              <w:t>Nguyễn Thị Loan</w:t>
            </w:r>
          </w:p>
        </w:tc>
        <w:tc>
          <w:tcPr>
            <w:tcW w:w="284" w:type="dxa"/>
            <w:shd w:val="clear" w:color="auto" w:fill="auto"/>
          </w:tcPr>
          <w:p w:rsidR="0046733F" w:rsidRPr="00C3561B" w:rsidRDefault="0046733F" w:rsidP="00387747">
            <w:pPr>
              <w:jc w:val="center"/>
              <w:rPr>
                <w:b/>
                <w:bCs/>
                <w:iCs/>
                <w:noProof/>
                <w:szCs w:val="28"/>
                <w:lang w:val="vi-VN"/>
              </w:rPr>
            </w:pPr>
          </w:p>
        </w:tc>
      </w:tr>
    </w:tbl>
    <w:p w:rsidR="00546D94" w:rsidRPr="00546D94" w:rsidRDefault="00546D94" w:rsidP="00602AB6">
      <w:pPr>
        <w:spacing w:before="60" w:line="320" w:lineRule="exact"/>
        <w:ind w:firstLine="709"/>
        <w:jc w:val="both"/>
        <w:rPr>
          <w:rFonts w:eastAsia="Times New Roman"/>
          <w:iCs/>
          <w:noProof/>
          <w:szCs w:val="28"/>
          <w:lang w:val="vi-VN"/>
        </w:rPr>
      </w:pPr>
    </w:p>
    <w:p w:rsidR="00603DC4" w:rsidRPr="00C3561B" w:rsidRDefault="00603DC4" w:rsidP="00602AB6">
      <w:pPr>
        <w:spacing w:before="60" w:line="320" w:lineRule="exact"/>
        <w:ind w:firstLine="709"/>
        <w:jc w:val="both"/>
        <w:rPr>
          <w:rFonts w:eastAsia="Times New Roman"/>
          <w:i/>
          <w:iCs/>
          <w:noProof/>
          <w:szCs w:val="28"/>
          <w:lang w:val="vi-VN"/>
        </w:rPr>
      </w:pPr>
    </w:p>
    <w:p w:rsidR="001A0DBF" w:rsidRDefault="001A0DBF"/>
    <w:sectPr w:rsidR="001A0DBF" w:rsidSect="009A02A2">
      <w:headerReference w:type="even" r:id="rId6"/>
      <w:headerReference w:type="default" r:id="rId7"/>
      <w:footerReference w:type="even" r:id="rId8"/>
      <w:footerReference w:type="default" r:id="rId9"/>
      <w:headerReference w:type="first" r:id="rId10"/>
      <w:footerReference w:type="first" r:id="rId11"/>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0F7" w:rsidRDefault="005100F7" w:rsidP="009A02A2">
      <w:r>
        <w:separator/>
      </w:r>
    </w:p>
  </w:endnote>
  <w:endnote w:type="continuationSeparator" w:id="0">
    <w:p w:rsidR="005100F7" w:rsidRDefault="005100F7" w:rsidP="009A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2A2" w:rsidRDefault="009A02A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2A2" w:rsidRDefault="009A02A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2A2" w:rsidRDefault="009A02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0F7" w:rsidRDefault="005100F7" w:rsidP="009A02A2">
      <w:r>
        <w:separator/>
      </w:r>
    </w:p>
  </w:footnote>
  <w:footnote w:type="continuationSeparator" w:id="0">
    <w:p w:rsidR="005100F7" w:rsidRDefault="005100F7" w:rsidP="009A02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2A2" w:rsidRDefault="009A02A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651320"/>
      <w:docPartObj>
        <w:docPartGallery w:val="Page Numbers (Top of Page)"/>
        <w:docPartUnique/>
      </w:docPartObj>
    </w:sdtPr>
    <w:sdtEndPr>
      <w:rPr>
        <w:noProof/>
      </w:rPr>
    </w:sdtEndPr>
    <w:sdtContent>
      <w:p w:rsidR="009A02A2" w:rsidRDefault="009A02A2">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9A02A2" w:rsidRDefault="009A02A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2A2" w:rsidRDefault="009A02A2">
    <w:pPr>
      <w:pStyle w:val="Header"/>
    </w:pPr>
    <w:bookmarkStart w:id="1" w:name="_GoBack"/>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AB6"/>
    <w:rsid w:val="000877CF"/>
    <w:rsid w:val="000F07C0"/>
    <w:rsid w:val="001A0DBF"/>
    <w:rsid w:val="001D0AFF"/>
    <w:rsid w:val="001E2134"/>
    <w:rsid w:val="00211866"/>
    <w:rsid w:val="0026556B"/>
    <w:rsid w:val="0046733F"/>
    <w:rsid w:val="005100F7"/>
    <w:rsid w:val="00545D83"/>
    <w:rsid w:val="00546D94"/>
    <w:rsid w:val="00602AB6"/>
    <w:rsid w:val="00603DC4"/>
    <w:rsid w:val="007504A4"/>
    <w:rsid w:val="00811BF4"/>
    <w:rsid w:val="00867E23"/>
    <w:rsid w:val="008D5177"/>
    <w:rsid w:val="00963F4F"/>
    <w:rsid w:val="009A02A2"/>
    <w:rsid w:val="00B44CB8"/>
    <w:rsid w:val="00C2692E"/>
    <w:rsid w:val="00D64C16"/>
    <w:rsid w:val="00D96170"/>
    <w:rsid w:val="00DE4C96"/>
    <w:rsid w:val="00E46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521E4"/>
  <w15:chartTrackingRefBased/>
  <w15:docId w15:val="{18CC302E-16AC-42C8-A3FE-15B70238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AB6"/>
    <w:pPr>
      <w:spacing w:after="0" w:line="240"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 Char Char Char Char Char Char Char Char Char Char Char Char Char,Char Char Char Char Char Char Char Char Char Char Char Char Char,Char Char Cha,Обычный (веб)1,Char Char"/>
    <w:basedOn w:val="Normal"/>
    <w:uiPriority w:val="99"/>
    <w:unhideWhenUsed/>
    <w:qFormat/>
    <w:rsid w:val="00546D94"/>
    <w:pPr>
      <w:spacing w:before="100" w:beforeAutospacing="1" w:after="100" w:afterAutospacing="1"/>
    </w:pPr>
    <w:rPr>
      <w:rFonts w:eastAsia="Times New Roman"/>
      <w:sz w:val="24"/>
      <w:szCs w:val="24"/>
    </w:rPr>
  </w:style>
  <w:style w:type="paragraph" w:styleId="Header">
    <w:name w:val="header"/>
    <w:basedOn w:val="Normal"/>
    <w:link w:val="HeaderChar"/>
    <w:uiPriority w:val="99"/>
    <w:unhideWhenUsed/>
    <w:rsid w:val="009A02A2"/>
    <w:pPr>
      <w:tabs>
        <w:tab w:val="center" w:pos="4680"/>
        <w:tab w:val="right" w:pos="9360"/>
      </w:tabs>
    </w:pPr>
  </w:style>
  <w:style w:type="character" w:customStyle="1" w:styleId="HeaderChar">
    <w:name w:val="Header Char"/>
    <w:basedOn w:val="DefaultParagraphFont"/>
    <w:link w:val="Header"/>
    <w:uiPriority w:val="99"/>
    <w:rsid w:val="009A02A2"/>
    <w:rPr>
      <w:rFonts w:eastAsia="Calibri" w:cs="Times New Roman"/>
    </w:rPr>
  </w:style>
  <w:style w:type="paragraph" w:styleId="Footer">
    <w:name w:val="footer"/>
    <w:basedOn w:val="Normal"/>
    <w:link w:val="FooterChar"/>
    <w:uiPriority w:val="99"/>
    <w:unhideWhenUsed/>
    <w:rsid w:val="009A02A2"/>
    <w:pPr>
      <w:tabs>
        <w:tab w:val="center" w:pos="4680"/>
        <w:tab w:val="right" w:pos="9360"/>
      </w:tabs>
    </w:pPr>
  </w:style>
  <w:style w:type="character" w:customStyle="1" w:styleId="FooterChar">
    <w:name w:val="Footer Char"/>
    <w:basedOn w:val="DefaultParagraphFont"/>
    <w:link w:val="Footer"/>
    <w:uiPriority w:val="99"/>
    <w:rsid w:val="009A02A2"/>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952</Words>
  <Characters>5428</Characters>
  <Application>Microsoft Office Word</Application>
  <DocSecurity>0</DocSecurity>
  <Lines>45</Lines>
  <Paragraphs>12</Paragraphs>
  <ScaleCrop>false</ScaleCrop>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2026-05-20T01:59:00Z</dcterms:created>
  <dcterms:modified xsi:type="dcterms:W3CDTF">2026-05-20T02:33:00Z</dcterms:modified>
</cp:coreProperties>
</file>